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52E2" w14:textId="702EBBF7" w:rsidR="00781454" w:rsidRPr="00F060DC" w:rsidRDefault="00463DD2" w:rsidP="00743E60">
      <w:pPr>
        <w:spacing w:after="120" w:line="276" w:lineRule="auto"/>
        <w:jc w:val="center"/>
        <w:rPr>
          <w:rFonts w:ascii="Times New Roman" w:hAnsi="Times New Roman" w:cs="Times New Roman"/>
          <w:b/>
          <w:bCs/>
          <w:sz w:val="24"/>
          <w:szCs w:val="24"/>
          <w:lang w:val="ro-RO"/>
        </w:rPr>
      </w:pPr>
      <w:r w:rsidRPr="205974F5">
        <w:rPr>
          <w:rFonts w:ascii="Times New Roman" w:hAnsi="Times New Roman" w:cs="Times New Roman"/>
          <w:b/>
          <w:bCs/>
          <w:sz w:val="24"/>
          <w:szCs w:val="24"/>
          <w:lang w:val="ro-RO"/>
        </w:rPr>
        <w:t>REGULAMENT</w:t>
      </w:r>
      <w:r w:rsidR="007450F8" w:rsidRPr="205974F5">
        <w:rPr>
          <w:rFonts w:ascii="Times New Roman" w:hAnsi="Times New Roman" w:cs="Times New Roman"/>
          <w:b/>
          <w:bCs/>
          <w:sz w:val="24"/>
          <w:szCs w:val="24"/>
          <w:lang w:val="ro-RO"/>
        </w:rPr>
        <w:t>UL</w:t>
      </w:r>
      <w:r w:rsidRPr="205974F5">
        <w:rPr>
          <w:rFonts w:ascii="Times New Roman" w:hAnsi="Times New Roman" w:cs="Times New Roman"/>
          <w:b/>
          <w:bCs/>
          <w:sz w:val="24"/>
          <w:szCs w:val="24"/>
          <w:lang w:val="ro-RO"/>
        </w:rPr>
        <w:t xml:space="preserve"> </w:t>
      </w:r>
      <w:r w:rsidR="00417F88" w:rsidRPr="205974F5">
        <w:rPr>
          <w:rFonts w:ascii="Times New Roman" w:hAnsi="Times New Roman" w:cs="Times New Roman"/>
          <w:b/>
          <w:bCs/>
          <w:sz w:val="24"/>
          <w:szCs w:val="24"/>
          <w:lang w:val="ro-RO"/>
        </w:rPr>
        <w:t>CAMPANIE</w:t>
      </w:r>
      <w:r w:rsidR="007450F8" w:rsidRPr="205974F5">
        <w:rPr>
          <w:rFonts w:ascii="Times New Roman" w:hAnsi="Times New Roman" w:cs="Times New Roman"/>
          <w:b/>
          <w:bCs/>
          <w:sz w:val="24"/>
          <w:szCs w:val="24"/>
          <w:lang w:val="ro-RO"/>
        </w:rPr>
        <w:t xml:space="preserve">I </w:t>
      </w:r>
      <w:r w:rsidR="0019065F" w:rsidRPr="205974F5">
        <w:rPr>
          <w:rFonts w:ascii="Times New Roman" w:hAnsi="Times New Roman" w:cs="Times New Roman"/>
          <w:b/>
          <w:bCs/>
          <w:sz w:val="24"/>
          <w:szCs w:val="24"/>
          <w:lang w:val="ro-RO"/>
        </w:rPr>
        <w:t xml:space="preserve">DE PROMOVARE </w:t>
      </w:r>
      <w:r w:rsidR="007450F8" w:rsidRPr="001A4DE5">
        <w:rPr>
          <w:rFonts w:ascii="Times New Roman" w:hAnsi="Times New Roman" w:cs="Times New Roman"/>
          <w:b/>
          <w:bCs/>
          <w:sz w:val="24"/>
          <w:szCs w:val="24"/>
          <w:lang w:val="ro-RO"/>
        </w:rPr>
        <w:t>“</w:t>
      </w:r>
      <w:r w:rsidR="002E3611" w:rsidRPr="001A4DE5">
        <w:rPr>
          <w:rFonts w:ascii="Times New Roman" w:hAnsi="Times New Roman" w:cs="Times New Roman"/>
          <w:b/>
          <w:bCs/>
          <w:i/>
          <w:iCs/>
          <w:sz w:val="24"/>
          <w:szCs w:val="24"/>
        </w:rPr>
        <w:t xml:space="preserve"> Ritual complet pentru p</w:t>
      </w:r>
      <w:r w:rsidR="002E3611" w:rsidRPr="001A4DE5">
        <w:rPr>
          <w:rFonts w:ascii="Times New Roman" w:hAnsi="Times New Roman" w:cs="Times New Roman"/>
          <w:b/>
          <w:bCs/>
          <w:i/>
          <w:iCs/>
          <w:sz w:val="24"/>
          <w:szCs w:val="24"/>
          <w:lang w:val="ro-RO"/>
        </w:rPr>
        <w:t>ă</w:t>
      </w:r>
      <w:r w:rsidR="002E3611" w:rsidRPr="001A4DE5">
        <w:rPr>
          <w:rFonts w:ascii="Times New Roman" w:hAnsi="Times New Roman" w:cs="Times New Roman"/>
          <w:b/>
          <w:bCs/>
          <w:i/>
          <w:iCs/>
          <w:sz w:val="24"/>
          <w:szCs w:val="24"/>
        </w:rPr>
        <w:t>r la orice achizitie Rene Furterer</w:t>
      </w:r>
      <w:r w:rsidR="002E3611">
        <w:rPr>
          <w:rFonts w:ascii="Times New Roman" w:hAnsi="Times New Roman" w:cs="Times New Roman"/>
          <w:b/>
          <w:bCs/>
          <w:i/>
          <w:iCs/>
          <w:sz w:val="24"/>
          <w:szCs w:val="24"/>
        </w:rPr>
        <w:t>”</w:t>
      </w:r>
      <w:r w:rsidR="00417F88" w:rsidRPr="205974F5">
        <w:rPr>
          <w:rFonts w:ascii="Times New Roman" w:hAnsi="Times New Roman" w:cs="Times New Roman"/>
          <w:b/>
          <w:bCs/>
          <w:sz w:val="24"/>
          <w:szCs w:val="24"/>
          <w:lang w:val="ro-RO"/>
        </w:rPr>
        <w:t xml:space="preserve"> </w:t>
      </w:r>
    </w:p>
    <w:p w14:paraId="6F9CB58E" w14:textId="71839E2A" w:rsidR="009B588E" w:rsidRPr="00F060DC" w:rsidRDefault="00443EB9" w:rsidP="00743E60">
      <w:pPr>
        <w:spacing w:after="120" w:line="276" w:lineRule="auto"/>
        <w:jc w:val="center"/>
        <w:rPr>
          <w:rFonts w:ascii="Times New Roman" w:hAnsi="Times New Roman" w:cs="Times New Roman"/>
          <w:b/>
          <w:bCs/>
          <w:sz w:val="24"/>
          <w:szCs w:val="24"/>
          <w:shd w:val="clear" w:color="auto" w:fill="FFFFFF" w:themeFill="background1"/>
          <w:lang w:val="ro-RO"/>
        </w:rPr>
      </w:pPr>
      <w:r w:rsidRPr="00F060DC">
        <w:rPr>
          <w:rFonts w:ascii="Times New Roman" w:hAnsi="Times New Roman" w:cs="Times New Roman"/>
          <w:b/>
          <w:bCs/>
          <w:sz w:val="24"/>
          <w:szCs w:val="24"/>
          <w:shd w:val="clear" w:color="auto" w:fill="FFFFFF" w:themeFill="background1"/>
          <w:lang w:val="ro-RO"/>
        </w:rPr>
        <w:t xml:space="preserve"> </w:t>
      </w:r>
      <w:r w:rsidR="00463DD2" w:rsidRPr="00F060DC">
        <w:rPr>
          <w:rFonts w:ascii="Times New Roman" w:hAnsi="Times New Roman" w:cs="Times New Roman"/>
          <w:b/>
          <w:bCs/>
          <w:sz w:val="24"/>
          <w:szCs w:val="24"/>
          <w:lang w:val="ro-RO"/>
        </w:rPr>
        <w:t xml:space="preserve">Perioada de desfășurare: </w:t>
      </w:r>
      <w:r w:rsidR="003F5CB7" w:rsidRPr="001A4DE5">
        <w:rPr>
          <w:rFonts w:ascii="Times New Roman" w:hAnsi="Times New Roman" w:cs="Times New Roman"/>
          <w:b/>
          <w:bCs/>
          <w:sz w:val="24"/>
          <w:szCs w:val="24"/>
          <w:lang w:val="ro-RO"/>
        </w:rPr>
        <w:t>2</w:t>
      </w:r>
      <w:r w:rsidR="00F12A5D" w:rsidRPr="001A4DE5">
        <w:rPr>
          <w:rFonts w:ascii="Times New Roman" w:hAnsi="Times New Roman" w:cs="Times New Roman"/>
          <w:b/>
          <w:bCs/>
          <w:sz w:val="24"/>
          <w:szCs w:val="24"/>
          <w:lang w:val="ro-RO"/>
        </w:rPr>
        <w:t>2</w:t>
      </w:r>
      <w:r w:rsidR="00120F5F" w:rsidRPr="001A4DE5">
        <w:rPr>
          <w:rFonts w:ascii="Times New Roman" w:hAnsi="Times New Roman" w:cs="Times New Roman"/>
          <w:b/>
          <w:bCs/>
          <w:sz w:val="24"/>
          <w:szCs w:val="24"/>
          <w:shd w:val="clear" w:color="auto" w:fill="FFFFFF" w:themeFill="background1"/>
          <w:lang w:val="ro-RO"/>
        </w:rPr>
        <w:t>.</w:t>
      </w:r>
      <w:r w:rsidR="003F5CB7" w:rsidRPr="001A4DE5">
        <w:rPr>
          <w:rFonts w:ascii="Times New Roman" w:hAnsi="Times New Roman" w:cs="Times New Roman"/>
          <w:b/>
          <w:bCs/>
          <w:sz w:val="24"/>
          <w:szCs w:val="24"/>
          <w:shd w:val="clear" w:color="auto" w:fill="FFFFFF" w:themeFill="background1"/>
          <w:lang w:val="ro-RO"/>
        </w:rPr>
        <w:t>11</w:t>
      </w:r>
      <w:r w:rsidR="00120F5F" w:rsidRPr="001A4DE5">
        <w:rPr>
          <w:rFonts w:ascii="Times New Roman" w:hAnsi="Times New Roman" w:cs="Times New Roman"/>
          <w:b/>
          <w:bCs/>
          <w:sz w:val="24"/>
          <w:szCs w:val="24"/>
          <w:shd w:val="clear" w:color="auto" w:fill="FFFFFF" w:themeFill="background1"/>
          <w:lang w:val="ro-RO"/>
        </w:rPr>
        <w:t xml:space="preserve">.2025- </w:t>
      </w:r>
      <w:r w:rsidR="003F5CB7" w:rsidRPr="001A4DE5">
        <w:rPr>
          <w:rFonts w:ascii="Times New Roman" w:hAnsi="Times New Roman" w:cs="Times New Roman"/>
          <w:b/>
          <w:bCs/>
          <w:sz w:val="24"/>
          <w:szCs w:val="24"/>
          <w:shd w:val="clear" w:color="auto" w:fill="FFFFFF" w:themeFill="background1"/>
          <w:lang w:val="ro-RO"/>
        </w:rPr>
        <w:t>2</w:t>
      </w:r>
      <w:r w:rsidR="00F12A5D" w:rsidRPr="001A4DE5">
        <w:rPr>
          <w:rFonts w:ascii="Times New Roman" w:hAnsi="Times New Roman" w:cs="Times New Roman"/>
          <w:b/>
          <w:bCs/>
          <w:sz w:val="24"/>
          <w:szCs w:val="24"/>
          <w:shd w:val="clear" w:color="auto" w:fill="FFFFFF" w:themeFill="background1"/>
          <w:lang w:val="ro-RO"/>
        </w:rPr>
        <w:t>3</w:t>
      </w:r>
      <w:r w:rsidR="003F5CB7" w:rsidRPr="001A4DE5">
        <w:rPr>
          <w:rFonts w:ascii="Times New Roman" w:hAnsi="Times New Roman" w:cs="Times New Roman"/>
          <w:b/>
          <w:bCs/>
          <w:sz w:val="24"/>
          <w:szCs w:val="24"/>
          <w:shd w:val="clear" w:color="auto" w:fill="FFFFFF" w:themeFill="background1"/>
          <w:lang w:val="ro-RO"/>
        </w:rPr>
        <w:t>.1</w:t>
      </w:r>
      <w:r w:rsidR="00F12A5D" w:rsidRPr="001A4DE5">
        <w:rPr>
          <w:rFonts w:ascii="Times New Roman" w:hAnsi="Times New Roman" w:cs="Times New Roman"/>
          <w:b/>
          <w:bCs/>
          <w:sz w:val="24"/>
          <w:szCs w:val="24"/>
          <w:shd w:val="clear" w:color="auto" w:fill="FFFFFF" w:themeFill="background1"/>
          <w:lang w:val="ro-RO"/>
        </w:rPr>
        <w:t>1</w:t>
      </w:r>
      <w:r w:rsidR="00120F5F" w:rsidRPr="001A4DE5">
        <w:rPr>
          <w:rFonts w:ascii="Times New Roman" w:hAnsi="Times New Roman" w:cs="Times New Roman"/>
          <w:b/>
          <w:bCs/>
          <w:sz w:val="24"/>
          <w:szCs w:val="24"/>
          <w:shd w:val="clear" w:color="auto" w:fill="FFFFFF" w:themeFill="background1"/>
          <w:lang w:val="ro-RO"/>
        </w:rPr>
        <w:t>.2025</w:t>
      </w:r>
    </w:p>
    <w:p w14:paraId="380A39BA" w14:textId="77777777" w:rsidR="00191227" w:rsidRPr="00F060DC" w:rsidRDefault="00191227" w:rsidP="00743E60">
      <w:pPr>
        <w:spacing w:after="120" w:line="276" w:lineRule="auto"/>
        <w:jc w:val="center"/>
        <w:rPr>
          <w:rFonts w:ascii="Times New Roman" w:hAnsi="Times New Roman" w:cs="Times New Roman"/>
          <w:sz w:val="24"/>
          <w:szCs w:val="24"/>
          <w:lang w:val="ro-RO"/>
        </w:rPr>
      </w:pPr>
    </w:p>
    <w:p w14:paraId="69EDF9E0" w14:textId="2A3BD0F0" w:rsidR="009B588E" w:rsidRPr="00F060DC" w:rsidRDefault="00463DD2" w:rsidP="00743E60">
      <w:pPr>
        <w:spacing w:after="120" w:line="276" w:lineRule="auto"/>
        <w:jc w:val="both"/>
        <w:rPr>
          <w:rFonts w:ascii="Times New Roman" w:hAnsi="Times New Roman" w:cs="Times New Roman"/>
          <w:b/>
          <w:bCs/>
          <w:sz w:val="24"/>
          <w:szCs w:val="24"/>
          <w:u w:val="single"/>
          <w:lang w:val="ro-RO"/>
        </w:rPr>
      </w:pPr>
      <w:r w:rsidRPr="00F060DC">
        <w:rPr>
          <w:rFonts w:ascii="Times New Roman" w:hAnsi="Times New Roman" w:cs="Times New Roman"/>
          <w:b/>
          <w:bCs/>
          <w:sz w:val="24"/>
          <w:szCs w:val="24"/>
          <w:u w:val="single"/>
          <w:lang w:val="ro-RO"/>
        </w:rPr>
        <w:t xml:space="preserve">1. ORGANIZATORUL </w:t>
      </w:r>
      <w:r w:rsidR="00191227" w:rsidRPr="00F060DC">
        <w:rPr>
          <w:rFonts w:ascii="Times New Roman" w:hAnsi="Times New Roman" w:cs="Times New Roman"/>
          <w:b/>
          <w:bCs/>
          <w:sz w:val="24"/>
          <w:szCs w:val="24"/>
          <w:u w:val="single"/>
          <w:lang w:val="ro-RO"/>
        </w:rPr>
        <w:t>CAMPANIEI</w:t>
      </w:r>
    </w:p>
    <w:p w14:paraId="621F1C07" w14:textId="4D08AACE" w:rsidR="00467817" w:rsidRPr="00F060DC" w:rsidRDefault="00463DD2" w:rsidP="00467817">
      <w:pPr>
        <w:spacing w:after="120" w:line="276" w:lineRule="auto"/>
        <w:jc w:val="center"/>
        <w:rPr>
          <w:rFonts w:ascii="Times New Roman" w:hAnsi="Times New Roman" w:cs="Times New Roman"/>
          <w:b/>
          <w:bCs/>
          <w:sz w:val="24"/>
          <w:szCs w:val="24"/>
          <w:lang w:val="ro-RO"/>
        </w:rPr>
      </w:pPr>
      <w:r w:rsidRPr="205974F5">
        <w:rPr>
          <w:rFonts w:ascii="Times New Roman" w:hAnsi="Times New Roman" w:cs="Times New Roman"/>
          <w:sz w:val="24"/>
          <w:szCs w:val="24"/>
          <w:lang w:val="ro-RO"/>
        </w:rPr>
        <w:t xml:space="preserve">1.1. </w:t>
      </w:r>
      <w:r w:rsidR="00191227" w:rsidRPr="205974F5">
        <w:rPr>
          <w:rFonts w:ascii="Times New Roman" w:hAnsi="Times New Roman" w:cs="Times New Roman"/>
          <w:sz w:val="24"/>
          <w:szCs w:val="24"/>
          <w:lang w:val="ro-RO"/>
        </w:rPr>
        <w:t xml:space="preserve">Campania </w:t>
      </w:r>
      <w:r w:rsidR="0019065F" w:rsidRPr="205974F5">
        <w:rPr>
          <w:rFonts w:ascii="Times New Roman" w:hAnsi="Times New Roman" w:cs="Times New Roman"/>
          <w:sz w:val="24"/>
          <w:szCs w:val="24"/>
          <w:lang w:val="ro-RO"/>
        </w:rPr>
        <w:t xml:space="preserve">de promovare </w:t>
      </w:r>
      <w:r w:rsidR="00467817" w:rsidRPr="00F12A5D">
        <w:rPr>
          <w:rFonts w:ascii="Times New Roman" w:hAnsi="Times New Roman" w:cs="Times New Roman"/>
          <w:b/>
          <w:bCs/>
          <w:sz w:val="24"/>
          <w:szCs w:val="24"/>
          <w:lang w:val="ro-RO"/>
        </w:rPr>
        <w:t>“</w:t>
      </w:r>
      <w:r w:rsidR="00467817" w:rsidRPr="001A4DE5">
        <w:rPr>
          <w:rFonts w:ascii="Times New Roman" w:hAnsi="Times New Roman" w:cs="Times New Roman"/>
          <w:b/>
          <w:bCs/>
          <w:i/>
          <w:iCs/>
          <w:sz w:val="24"/>
          <w:szCs w:val="24"/>
        </w:rPr>
        <w:t xml:space="preserve">Ritual complet pentru </w:t>
      </w:r>
      <w:r w:rsidR="0050091A" w:rsidRPr="001A4DE5">
        <w:rPr>
          <w:rFonts w:ascii="Times New Roman" w:hAnsi="Times New Roman" w:cs="Times New Roman"/>
          <w:b/>
          <w:bCs/>
          <w:i/>
          <w:iCs/>
          <w:sz w:val="24"/>
          <w:szCs w:val="24"/>
        </w:rPr>
        <w:t>p</w:t>
      </w:r>
      <w:r w:rsidR="002E3611" w:rsidRPr="001A4DE5">
        <w:rPr>
          <w:rFonts w:ascii="Times New Roman" w:hAnsi="Times New Roman" w:cs="Times New Roman"/>
          <w:b/>
          <w:bCs/>
          <w:i/>
          <w:iCs/>
          <w:sz w:val="24"/>
          <w:szCs w:val="24"/>
          <w:lang w:val="ro-RO"/>
        </w:rPr>
        <w:t>ă</w:t>
      </w:r>
      <w:r w:rsidR="0050091A" w:rsidRPr="001A4DE5">
        <w:rPr>
          <w:rFonts w:ascii="Times New Roman" w:hAnsi="Times New Roman" w:cs="Times New Roman"/>
          <w:b/>
          <w:bCs/>
          <w:i/>
          <w:iCs/>
          <w:sz w:val="24"/>
          <w:szCs w:val="24"/>
        </w:rPr>
        <w:t>r</w:t>
      </w:r>
      <w:r w:rsidR="00467817" w:rsidRPr="001A4DE5">
        <w:rPr>
          <w:rFonts w:ascii="Times New Roman" w:hAnsi="Times New Roman" w:cs="Times New Roman"/>
          <w:b/>
          <w:bCs/>
          <w:i/>
          <w:iCs/>
          <w:sz w:val="24"/>
          <w:szCs w:val="24"/>
        </w:rPr>
        <w:t xml:space="preserve"> la orice achizitie Rene Furterer</w:t>
      </w:r>
      <w:r w:rsidR="00467817" w:rsidRPr="001A4DE5">
        <w:rPr>
          <w:rFonts w:ascii="Times New Roman" w:hAnsi="Times New Roman" w:cs="Times New Roman"/>
          <w:b/>
          <w:bCs/>
          <w:sz w:val="24"/>
          <w:szCs w:val="24"/>
          <w:lang w:val="ro-RO"/>
        </w:rPr>
        <w:t>”</w:t>
      </w:r>
      <w:r w:rsidR="00467817" w:rsidRPr="205974F5">
        <w:rPr>
          <w:rFonts w:ascii="Times New Roman" w:hAnsi="Times New Roman" w:cs="Times New Roman"/>
          <w:b/>
          <w:bCs/>
          <w:sz w:val="24"/>
          <w:szCs w:val="24"/>
          <w:lang w:val="ro-RO"/>
        </w:rPr>
        <w:t xml:space="preserve"> </w:t>
      </w:r>
    </w:p>
    <w:p w14:paraId="6997F8CA" w14:textId="3AA1599E" w:rsidR="009B588E" w:rsidRPr="00F060DC" w:rsidRDefault="00191227" w:rsidP="00743E60">
      <w:pPr>
        <w:spacing w:after="120" w:line="276" w:lineRule="auto"/>
        <w:jc w:val="both"/>
        <w:rPr>
          <w:rFonts w:ascii="Times New Roman" w:hAnsi="Times New Roman" w:cs="Times New Roman"/>
          <w:sz w:val="24"/>
          <w:szCs w:val="24"/>
          <w:lang w:val="ro-RO"/>
        </w:rPr>
      </w:pPr>
      <w:r w:rsidRPr="205974F5">
        <w:rPr>
          <w:rFonts w:ascii="Times New Roman" w:hAnsi="Times New Roman" w:cs="Times New Roman"/>
          <w:sz w:val="24"/>
          <w:szCs w:val="24"/>
          <w:lang w:val="ro-RO"/>
        </w:rPr>
        <w:t>(</w:t>
      </w:r>
      <w:r w:rsidR="003E52B6" w:rsidRPr="205974F5">
        <w:rPr>
          <w:rFonts w:ascii="Times New Roman" w:hAnsi="Times New Roman" w:cs="Times New Roman"/>
          <w:sz w:val="24"/>
          <w:szCs w:val="24"/>
          <w:lang w:val="ro-RO"/>
        </w:rPr>
        <w:t>in conti</w:t>
      </w:r>
      <w:r w:rsidR="00AC01EF" w:rsidRPr="205974F5">
        <w:rPr>
          <w:rFonts w:ascii="Times New Roman" w:hAnsi="Times New Roman" w:cs="Times New Roman"/>
          <w:sz w:val="24"/>
          <w:szCs w:val="24"/>
          <w:lang w:val="ro-RO"/>
        </w:rPr>
        <w:t xml:space="preserve">nuare </w:t>
      </w:r>
      <w:r w:rsidR="002D259C" w:rsidRPr="205974F5">
        <w:rPr>
          <w:rFonts w:ascii="Times New Roman" w:hAnsi="Times New Roman" w:cs="Times New Roman"/>
          <w:sz w:val="24"/>
          <w:szCs w:val="24"/>
          <w:lang w:val="ro-RO"/>
        </w:rPr>
        <w:t>“</w:t>
      </w:r>
      <w:r w:rsidRPr="205974F5">
        <w:rPr>
          <w:rFonts w:ascii="Times New Roman" w:hAnsi="Times New Roman" w:cs="Times New Roman"/>
          <w:sz w:val="24"/>
          <w:szCs w:val="24"/>
          <w:lang w:val="ro-RO"/>
        </w:rPr>
        <w:t>Campania”)</w:t>
      </w:r>
      <w:r w:rsidR="00270319" w:rsidRPr="205974F5">
        <w:rPr>
          <w:rFonts w:ascii="Times New Roman" w:hAnsi="Times New Roman" w:cs="Times New Roman"/>
          <w:sz w:val="24"/>
          <w:szCs w:val="24"/>
          <w:lang w:val="ro-RO"/>
        </w:rPr>
        <w:t xml:space="preserve"> </w:t>
      </w:r>
      <w:r w:rsidR="00463DD2" w:rsidRPr="205974F5">
        <w:rPr>
          <w:rFonts w:ascii="Times New Roman" w:hAnsi="Times New Roman" w:cs="Times New Roman"/>
          <w:sz w:val="24"/>
          <w:szCs w:val="24"/>
          <w:lang w:val="ro-RO"/>
        </w:rPr>
        <w:t>este organiza</w:t>
      </w:r>
      <w:r w:rsidR="002A4E35" w:rsidRPr="205974F5">
        <w:rPr>
          <w:rFonts w:ascii="Times New Roman" w:hAnsi="Times New Roman" w:cs="Times New Roman"/>
          <w:sz w:val="24"/>
          <w:szCs w:val="24"/>
          <w:lang w:val="ro-RO"/>
        </w:rPr>
        <w:t>t</w:t>
      </w:r>
      <w:r w:rsidR="00270319" w:rsidRPr="205974F5">
        <w:rPr>
          <w:rFonts w:ascii="Times New Roman" w:hAnsi="Times New Roman" w:cs="Times New Roman"/>
          <w:sz w:val="24"/>
          <w:szCs w:val="24"/>
          <w:lang w:val="ro-RO"/>
        </w:rPr>
        <w:t>ă</w:t>
      </w:r>
      <w:r w:rsidR="00463DD2" w:rsidRPr="205974F5">
        <w:rPr>
          <w:rFonts w:ascii="Times New Roman" w:hAnsi="Times New Roman" w:cs="Times New Roman"/>
          <w:sz w:val="24"/>
          <w:szCs w:val="24"/>
          <w:lang w:val="ro-RO"/>
        </w:rPr>
        <w:t xml:space="preserve"> de MagnaPharm Marketing &amp; Sales </w:t>
      </w:r>
      <w:r w:rsidR="001F1D47" w:rsidRPr="205974F5">
        <w:rPr>
          <w:rFonts w:ascii="Times New Roman" w:hAnsi="Times New Roman" w:cs="Times New Roman"/>
          <w:sz w:val="24"/>
          <w:szCs w:val="24"/>
          <w:lang w:val="ro-RO"/>
        </w:rPr>
        <w:t xml:space="preserve">Romania </w:t>
      </w:r>
      <w:r w:rsidR="00463DD2" w:rsidRPr="205974F5">
        <w:rPr>
          <w:rFonts w:ascii="Times New Roman" w:hAnsi="Times New Roman" w:cs="Times New Roman"/>
          <w:sz w:val="24"/>
          <w:szCs w:val="24"/>
          <w:lang w:val="ro-RO"/>
        </w:rPr>
        <w:t xml:space="preserve">S.R.L. (în continuare “MagnaPharm”), persoana juridica romana, cu sediul social in Bucuresti, Str. Av. Popisteanu, Nr. 54A, cladirea Expo Business Park, Cladirea 2, Etaj 7, Sector 1, Romania, înregistrată la Registrul Comerţului sub nr. </w:t>
      </w:r>
      <w:r w:rsidR="001A4DE5" w:rsidRPr="00EE2571">
        <w:rPr>
          <w:rFonts w:ascii="Times New Roman" w:hAnsi="Times New Roman" w:cs="Times New Roman"/>
          <w:sz w:val="24"/>
          <w:szCs w:val="24"/>
          <w:lang w:val="ro-RO"/>
        </w:rPr>
        <w:t>J2020000154402</w:t>
      </w:r>
      <w:r w:rsidR="00463DD2" w:rsidRPr="205974F5">
        <w:rPr>
          <w:rFonts w:ascii="Times New Roman" w:hAnsi="Times New Roman" w:cs="Times New Roman"/>
          <w:sz w:val="24"/>
          <w:szCs w:val="24"/>
          <w:lang w:val="ro-RO"/>
        </w:rPr>
        <w:t xml:space="preserve">, CUI RO25575489, reprezentată de Iris Victoria Matei, în calitate de Administrator si Director Regional Romania, Ungaria si Serbia. </w:t>
      </w:r>
    </w:p>
    <w:p w14:paraId="0630453D" w14:textId="4FD171B9" w:rsidR="009B588E" w:rsidRPr="00F060DC" w:rsidRDefault="00463DD2"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 xml:space="preserve">1.2. Participanţii la </w:t>
      </w:r>
      <w:r w:rsidR="00BE0B73" w:rsidRPr="00F060DC">
        <w:rPr>
          <w:rFonts w:ascii="Times New Roman" w:hAnsi="Times New Roman" w:cs="Times New Roman"/>
          <w:sz w:val="24"/>
          <w:szCs w:val="24"/>
          <w:lang w:val="ro-RO"/>
        </w:rPr>
        <w:t>Campanie</w:t>
      </w:r>
      <w:r w:rsidRPr="00F060DC">
        <w:rPr>
          <w:rFonts w:ascii="Times New Roman" w:hAnsi="Times New Roman" w:cs="Times New Roman"/>
          <w:sz w:val="24"/>
          <w:szCs w:val="24"/>
          <w:lang w:val="ro-RO"/>
        </w:rPr>
        <w:t xml:space="preserve"> sunt obligaţi să respecte termenii şi condiţiile prezentului regulament (în continuare „Regulament”).</w:t>
      </w:r>
    </w:p>
    <w:p w14:paraId="04DCDF33" w14:textId="5509946D" w:rsidR="009B588E" w:rsidRPr="00F060DC" w:rsidRDefault="00463DD2" w:rsidP="00743E60">
      <w:pPr>
        <w:spacing w:after="120" w:line="276" w:lineRule="auto"/>
        <w:jc w:val="both"/>
        <w:rPr>
          <w:rFonts w:ascii="Times New Roman" w:hAnsi="Times New Roman" w:cs="Times New Roman"/>
          <w:sz w:val="24"/>
          <w:szCs w:val="24"/>
          <w:lang w:val="ro-RO"/>
        </w:rPr>
      </w:pPr>
      <w:r w:rsidRPr="205974F5">
        <w:rPr>
          <w:rFonts w:ascii="Times New Roman" w:hAnsi="Times New Roman" w:cs="Times New Roman"/>
          <w:sz w:val="24"/>
          <w:szCs w:val="24"/>
          <w:lang w:val="ro-RO"/>
        </w:rPr>
        <w:t xml:space="preserve">1.3. Regulamentul de desfăşurare este disponibil în mod gratuit pe site-ul </w:t>
      </w:r>
      <w:hyperlink r:id="rId11" w:history="1">
        <w:r w:rsidR="00F12A5D" w:rsidRPr="001A4DE5">
          <w:rPr>
            <w:rStyle w:val="Hyperlink"/>
            <w:rFonts w:ascii="Times New Roman" w:hAnsi="Times New Roman" w:cs="Times New Roman"/>
            <w:sz w:val="24"/>
            <w:szCs w:val="24"/>
            <w:lang w:val="ro-RO"/>
          </w:rPr>
          <w:t>https://magnapharmonline.ro/campanie-renefurterer-nov/</w:t>
        </w:r>
      </w:hyperlink>
    </w:p>
    <w:p w14:paraId="286B572F" w14:textId="093CD4BC" w:rsidR="009B588E" w:rsidRPr="00F060DC" w:rsidRDefault="00463DD2"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1.4. Organizatorul îşi rezervă dreptul de a modifica Regulament</w:t>
      </w:r>
      <w:r w:rsidR="0019065F" w:rsidRPr="00F060DC">
        <w:rPr>
          <w:rFonts w:ascii="Times New Roman" w:hAnsi="Times New Roman" w:cs="Times New Roman"/>
          <w:sz w:val="24"/>
          <w:szCs w:val="24"/>
          <w:lang w:val="ro-RO"/>
        </w:rPr>
        <w:t>ul</w:t>
      </w:r>
      <w:r w:rsidRPr="00F060DC">
        <w:rPr>
          <w:rFonts w:ascii="Times New Roman" w:hAnsi="Times New Roman" w:cs="Times New Roman"/>
          <w:sz w:val="24"/>
          <w:szCs w:val="24"/>
          <w:lang w:val="ro-RO"/>
        </w:rPr>
        <w:t xml:space="preserve"> sau de a suspenda sau întrerupe </w:t>
      </w:r>
      <w:r w:rsidR="000C20FF" w:rsidRPr="00F060DC">
        <w:rPr>
          <w:rFonts w:ascii="Times New Roman" w:hAnsi="Times New Roman" w:cs="Times New Roman"/>
          <w:sz w:val="24"/>
          <w:szCs w:val="24"/>
          <w:lang w:val="ro-RO"/>
        </w:rPr>
        <w:t>Campania</w:t>
      </w:r>
      <w:r w:rsidRPr="00F060DC">
        <w:rPr>
          <w:rFonts w:ascii="Times New Roman" w:hAnsi="Times New Roman" w:cs="Times New Roman"/>
          <w:sz w:val="24"/>
          <w:szCs w:val="24"/>
          <w:lang w:val="ro-RO"/>
        </w:rPr>
        <w:t xml:space="preserve">, fără drept de compensare, orice modificare, suspendare sau întrerupere urmând a se comunica în prealabil. Orice astfel de modificare, suspendare sau </w:t>
      </w:r>
      <w:r w:rsidR="00C96F54">
        <w:rPr>
          <w:rFonts w:ascii="Times New Roman" w:hAnsi="Times New Roman" w:cs="Times New Roman"/>
          <w:sz w:val="24"/>
          <w:szCs w:val="24"/>
          <w:lang w:val="ro-RO"/>
        </w:rPr>
        <w:t>î</w:t>
      </w:r>
      <w:r w:rsidRPr="00F060DC">
        <w:rPr>
          <w:rFonts w:ascii="Times New Roman" w:hAnsi="Times New Roman" w:cs="Times New Roman"/>
          <w:sz w:val="24"/>
          <w:szCs w:val="24"/>
          <w:lang w:val="ro-RO"/>
        </w:rPr>
        <w:t xml:space="preserve">ntrerupere va intra în vigoare ulterior datei la care a fost adusă la cunoştinţa prin intermediul aceloraşi canale de comunicare prin care Regulamentul a fost făcut public anterior. </w:t>
      </w:r>
    </w:p>
    <w:p w14:paraId="3A1441F4" w14:textId="0368EA4C" w:rsidR="003E29E0" w:rsidRPr="00F060DC" w:rsidRDefault="00463DD2" w:rsidP="003E29E0">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sz w:val="24"/>
          <w:szCs w:val="24"/>
          <w:lang w:val="ro-RO"/>
        </w:rPr>
        <w:t>1.5. Organizatorul nu îşi asum</w:t>
      </w:r>
      <w:r w:rsidR="00ED3A7D" w:rsidRPr="00F060DC">
        <w:rPr>
          <w:rFonts w:ascii="Times New Roman" w:hAnsi="Times New Roman" w:cs="Times New Roman"/>
          <w:sz w:val="24"/>
          <w:szCs w:val="24"/>
          <w:lang w:val="ro-RO"/>
        </w:rPr>
        <w:t>ă</w:t>
      </w:r>
      <w:r w:rsidRPr="00F060DC">
        <w:rPr>
          <w:rFonts w:ascii="Times New Roman" w:hAnsi="Times New Roman" w:cs="Times New Roman"/>
          <w:sz w:val="24"/>
          <w:szCs w:val="24"/>
          <w:lang w:val="ro-RO"/>
        </w:rPr>
        <w:t xml:space="preserve"> niciun fel de răspundere pentru luarea la cunoştinţă de către Participanţi a modificărilor, cât timp acestea sunt afişate pe pagina</w:t>
      </w:r>
      <w:r w:rsidR="00E75ADC" w:rsidRPr="00F060DC">
        <w:rPr>
          <w:rFonts w:ascii="Times New Roman" w:hAnsi="Times New Roman" w:cs="Times New Roman"/>
          <w:sz w:val="24"/>
          <w:szCs w:val="24"/>
          <w:lang w:val="ro-RO"/>
        </w:rPr>
        <w:t xml:space="preserve"> </w:t>
      </w:r>
      <w:r w:rsidR="003E29E0" w:rsidRPr="001A4DE5">
        <w:rPr>
          <w:rFonts w:ascii="Times New Roman" w:hAnsi="Times New Roman" w:cs="Times New Roman"/>
          <w:b/>
          <w:bCs/>
          <w:sz w:val="24"/>
          <w:szCs w:val="24"/>
          <w:lang w:val="ro-RO"/>
        </w:rPr>
        <w:t>“</w:t>
      </w:r>
      <w:r w:rsidR="002E3611" w:rsidRPr="001A4DE5">
        <w:rPr>
          <w:rFonts w:ascii="Times New Roman" w:hAnsi="Times New Roman" w:cs="Times New Roman"/>
          <w:b/>
          <w:bCs/>
          <w:i/>
          <w:iCs/>
          <w:sz w:val="24"/>
          <w:szCs w:val="24"/>
        </w:rPr>
        <w:t xml:space="preserve"> Ritual complet pentru p</w:t>
      </w:r>
      <w:r w:rsidR="002E3611" w:rsidRPr="001A4DE5">
        <w:rPr>
          <w:rFonts w:ascii="Times New Roman" w:hAnsi="Times New Roman" w:cs="Times New Roman"/>
          <w:b/>
          <w:bCs/>
          <w:i/>
          <w:iCs/>
          <w:sz w:val="24"/>
          <w:szCs w:val="24"/>
          <w:lang w:val="ro-RO"/>
        </w:rPr>
        <w:t>ă</w:t>
      </w:r>
      <w:r w:rsidR="002E3611" w:rsidRPr="001A4DE5">
        <w:rPr>
          <w:rFonts w:ascii="Times New Roman" w:hAnsi="Times New Roman" w:cs="Times New Roman"/>
          <w:b/>
          <w:bCs/>
          <w:i/>
          <w:iCs/>
          <w:sz w:val="24"/>
          <w:szCs w:val="24"/>
        </w:rPr>
        <w:t>r la orice achizitie Rene Furterer</w:t>
      </w:r>
      <w:r w:rsidR="002E3611">
        <w:rPr>
          <w:rFonts w:ascii="Times New Roman" w:hAnsi="Times New Roman" w:cs="Times New Roman"/>
          <w:b/>
          <w:bCs/>
          <w:i/>
          <w:iCs/>
          <w:sz w:val="24"/>
          <w:szCs w:val="24"/>
        </w:rPr>
        <w:t>”</w:t>
      </w:r>
      <w:r w:rsidR="003E29E0" w:rsidRPr="205974F5">
        <w:rPr>
          <w:rFonts w:ascii="Times New Roman" w:hAnsi="Times New Roman" w:cs="Times New Roman"/>
          <w:b/>
          <w:bCs/>
          <w:sz w:val="24"/>
          <w:szCs w:val="24"/>
          <w:lang w:val="ro-RO"/>
        </w:rPr>
        <w:t xml:space="preserve"> </w:t>
      </w:r>
    </w:p>
    <w:p w14:paraId="41CA25D3" w14:textId="36330E73" w:rsidR="003F5CB7" w:rsidRPr="00F060DC" w:rsidRDefault="003F5CB7" w:rsidP="000C20FF">
      <w:pPr>
        <w:spacing w:after="120" w:line="276" w:lineRule="auto"/>
        <w:jc w:val="both"/>
        <w:rPr>
          <w:rFonts w:ascii="Times New Roman" w:hAnsi="Times New Roman" w:cs="Times New Roman"/>
          <w:sz w:val="24"/>
          <w:szCs w:val="24"/>
          <w:lang w:val="ro-RO"/>
        </w:rPr>
      </w:pPr>
    </w:p>
    <w:p w14:paraId="64FDD047" w14:textId="76F63F78" w:rsidR="009B588E" w:rsidRPr="00F060DC" w:rsidRDefault="00463DD2"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 xml:space="preserve">1.6. </w:t>
      </w:r>
      <w:r w:rsidR="000C20FF" w:rsidRPr="00F060DC">
        <w:rPr>
          <w:rFonts w:ascii="Times New Roman" w:hAnsi="Times New Roman" w:cs="Times New Roman"/>
          <w:sz w:val="24"/>
          <w:szCs w:val="24"/>
          <w:lang w:val="ro-RO"/>
        </w:rPr>
        <w:t>Campania</w:t>
      </w:r>
      <w:r w:rsidR="00F02B75" w:rsidRPr="00F060DC">
        <w:rPr>
          <w:rFonts w:ascii="Times New Roman" w:hAnsi="Times New Roman" w:cs="Times New Roman"/>
          <w:sz w:val="24"/>
          <w:szCs w:val="24"/>
          <w:lang w:val="ro-RO"/>
        </w:rPr>
        <w:t xml:space="preserve"> </w:t>
      </w:r>
      <w:r w:rsidRPr="00F060DC">
        <w:rPr>
          <w:rFonts w:ascii="Times New Roman" w:hAnsi="Times New Roman" w:cs="Times New Roman"/>
          <w:sz w:val="24"/>
          <w:szCs w:val="24"/>
          <w:lang w:val="ro-RO"/>
        </w:rPr>
        <w:t>este organiza</w:t>
      </w:r>
      <w:r w:rsidR="00F02B75" w:rsidRPr="00F060DC">
        <w:rPr>
          <w:rFonts w:ascii="Times New Roman" w:hAnsi="Times New Roman" w:cs="Times New Roman"/>
          <w:sz w:val="24"/>
          <w:szCs w:val="24"/>
          <w:lang w:val="ro-RO"/>
        </w:rPr>
        <w:t>tă</w:t>
      </w:r>
      <w:r w:rsidRPr="00F060DC">
        <w:rPr>
          <w:rFonts w:ascii="Times New Roman" w:hAnsi="Times New Roman" w:cs="Times New Roman"/>
          <w:sz w:val="24"/>
          <w:szCs w:val="24"/>
          <w:lang w:val="ro-RO"/>
        </w:rPr>
        <w:t xml:space="preserve"> şi se desfăşoară în conformitate cu prevederile Ordonanţei Guvernului nr. 99/2000 privind comercializarea produselor şi a serviciilor de piaţă (republicată) şi are ca scop promovarea produselor MagnaPharm</w:t>
      </w:r>
      <w:r w:rsidR="00191837" w:rsidRPr="00F060DC">
        <w:rPr>
          <w:rFonts w:ascii="Times New Roman" w:hAnsi="Times New Roman" w:cs="Times New Roman"/>
          <w:sz w:val="24"/>
          <w:szCs w:val="24"/>
          <w:lang w:val="ro-RO"/>
        </w:rPr>
        <w:t xml:space="preserve"> din gama </w:t>
      </w:r>
      <w:r w:rsidR="00120F5F">
        <w:rPr>
          <w:rFonts w:ascii="Times New Roman" w:hAnsi="Times New Roman" w:cs="Times New Roman"/>
          <w:sz w:val="24"/>
          <w:szCs w:val="24"/>
          <w:lang w:val="ro-RO"/>
        </w:rPr>
        <w:t>Elgydium</w:t>
      </w:r>
      <w:r w:rsidRPr="00F060DC">
        <w:rPr>
          <w:rFonts w:ascii="Times New Roman" w:hAnsi="Times New Roman" w:cs="Times New Roman"/>
          <w:sz w:val="24"/>
          <w:szCs w:val="24"/>
          <w:lang w:val="ro-RO"/>
        </w:rPr>
        <w:t xml:space="preserve">. </w:t>
      </w:r>
    </w:p>
    <w:p w14:paraId="3D087132" w14:textId="77777777" w:rsidR="000C20FF" w:rsidRPr="00F060DC" w:rsidRDefault="000C20FF" w:rsidP="00743E60">
      <w:pPr>
        <w:spacing w:after="120" w:line="276" w:lineRule="auto"/>
        <w:jc w:val="both"/>
        <w:rPr>
          <w:rFonts w:ascii="Times New Roman" w:hAnsi="Times New Roman" w:cs="Times New Roman"/>
          <w:sz w:val="24"/>
          <w:szCs w:val="24"/>
          <w:lang w:val="ro-RO"/>
        </w:rPr>
      </w:pPr>
    </w:p>
    <w:p w14:paraId="782C19B1" w14:textId="5B259964" w:rsidR="009B588E" w:rsidRPr="00F060DC" w:rsidRDefault="00463DD2" w:rsidP="00743E60">
      <w:pPr>
        <w:spacing w:after="120" w:line="276" w:lineRule="auto"/>
        <w:jc w:val="both"/>
        <w:rPr>
          <w:rFonts w:ascii="Times New Roman" w:hAnsi="Times New Roman" w:cs="Times New Roman"/>
          <w:b/>
          <w:bCs/>
          <w:sz w:val="24"/>
          <w:szCs w:val="24"/>
          <w:u w:val="single"/>
          <w:lang w:val="ro-RO"/>
        </w:rPr>
      </w:pPr>
      <w:r w:rsidRPr="00F060DC">
        <w:rPr>
          <w:rFonts w:ascii="Times New Roman" w:hAnsi="Times New Roman" w:cs="Times New Roman"/>
          <w:b/>
          <w:bCs/>
          <w:sz w:val="24"/>
          <w:szCs w:val="24"/>
          <w:u w:val="single"/>
          <w:lang w:val="ro-RO"/>
        </w:rPr>
        <w:t xml:space="preserve">2. DURATA </w:t>
      </w:r>
      <w:r w:rsidR="00191837" w:rsidRPr="00F060DC">
        <w:rPr>
          <w:rFonts w:ascii="Times New Roman" w:hAnsi="Times New Roman" w:cs="Times New Roman"/>
          <w:b/>
          <w:bCs/>
          <w:sz w:val="24"/>
          <w:szCs w:val="24"/>
          <w:u w:val="single"/>
          <w:lang w:val="ro-RO"/>
        </w:rPr>
        <w:t>CAMPANIEI</w:t>
      </w:r>
      <w:r w:rsidR="00665944" w:rsidRPr="00F060DC">
        <w:rPr>
          <w:rFonts w:ascii="Times New Roman" w:hAnsi="Times New Roman" w:cs="Times New Roman"/>
          <w:b/>
          <w:bCs/>
          <w:sz w:val="24"/>
          <w:szCs w:val="24"/>
          <w:u w:val="single"/>
          <w:lang w:val="ro-RO"/>
        </w:rPr>
        <w:t xml:space="preserve"> Ș</w:t>
      </w:r>
      <w:r w:rsidRPr="00F060DC">
        <w:rPr>
          <w:rFonts w:ascii="Times New Roman" w:hAnsi="Times New Roman" w:cs="Times New Roman"/>
          <w:b/>
          <w:bCs/>
          <w:sz w:val="24"/>
          <w:szCs w:val="24"/>
          <w:u w:val="single"/>
          <w:lang w:val="ro-RO"/>
        </w:rPr>
        <w:t>I ARIA DE DESF</w:t>
      </w:r>
      <w:r w:rsidR="00665944" w:rsidRPr="00F060DC">
        <w:rPr>
          <w:rFonts w:ascii="Times New Roman" w:hAnsi="Times New Roman" w:cs="Times New Roman"/>
          <w:b/>
          <w:bCs/>
          <w:sz w:val="24"/>
          <w:szCs w:val="24"/>
          <w:u w:val="single"/>
          <w:lang w:val="ro-RO"/>
        </w:rPr>
        <w:t>ĂȘ</w:t>
      </w:r>
      <w:r w:rsidRPr="00F060DC">
        <w:rPr>
          <w:rFonts w:ascii="Times New Roman" w:hAnsi="Times New Roman" w:cs="Times New Roman"/>
          <w:b/>
          <w:bCs/>
          <w:sz w:val="24"/>
          <w:szCs w:val="24"/>
          <w:u w:val="single"/>
          <w:lang w:val="ro-RO"/>
        </w:rPr>
        <w:t xml:space="preserve">URARE </w:t>
      </w:r>
    </w:p>
    <w:p w14:paraId="66A2738A" w14:textId="5171EC90" w:rsidR="009B588E" w:rsidRPr="00F060DC" w:rsidRDefault="191B788B"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 xml:space="preserve">2.1. </w:t>
      </w:r>
      <w:r w:rsidR="58F00F13" w:rsidRPr="00F060DC">
        <w:rPr>
          <w:rFonts w:ascii="Times New Roman" w:hAnsi="Times New Roman" w:cs="Times New Roman"/>
          <w:sz w:val="24"/>
          <w:szCs w:val="24"/>
          <w:lang w:val="ro-RO"/>
        </w:rPr>
        <w:t>Campania</w:t>
      </w:r>
      <w:r w:rsidR="0DDE6A92" w:rsidRPr="00F060DC">
        <w:rPr>
          <w:rFonts w:ascii="Times New Roman" w:hAnsi="Times New Roman" w:cs="Times New Roman"/>
          <w:sz w:val="24"/>
          <w:szCs w:val="24"/>
          <w:lang w:val="ro-RO"/>
        </w:rPr>
        <w:t xml:space="preserve"> </w:t>
      </w:r>
      <w:r w:rsidRPr="00F060DC">
        <w:rPr>
          <w:rFonts w:ascii="Times New Roman" w:hAnsi="Times New Roman" w:cs="Times New Roman"/>
          <w:sz w:val="24"/>
          <w:szCs w:val="24"/>
          <w:lang w:val="ro-RO"/>
        </w:rPr>
        <w:t>se va desf</w:t>
      </w:r>
      <w:r w:rsidR="0DDE6A92" w:rsidRPr="00F060DC">
        <w:rPr>
          <w:rFonts w:ascii="Times New Roman" w:hAnsi="Times New Roman" w:cs="Times New Roman"/>
          <w:sz w:val="24"/>
          <w:szCs w:val="24"/>
          <w:lang w:val="ro-RO"/>
        </w:rPr>
        <w:t>ăș</w:t>
      </w:r>
      <w:r w:rsidRPr="00F060DC">
        <w:rPr>
          <w:rFonts w:ascii="Times New Roman" w:hAnsi="Times New Roman" w:cs="Times New Roman"/>
          <w:sz w:val="24"/>
          <w:szCs w:val="24"/>
          <w:lang w:val="ro-RO"/>
        </w:rPr>
        <w:t>ura pe teritoriul Rom</w:t>
      </w:r>
      <w:r w:rsidR="0DDE6A92" w:rsidRPr="00F060DC">
        <w:rPr>
          <w:rFonts w:ascii="Times New Roman" w:hAnsi="Times New Roman" w:cs="Times New Roman"/>
          <w:sz w:val="24"/>
          <w:szCs w:val="24"/>
          <w:lang w:val="ro-RO"/>
        </w:rPr>
        <w:t>â</w:t>
      </w:r>
      <w:r w:rsidRPr="00F060DC">
        <w:rPr>
          <w:rFonts w:ascii="Times New Roman" w:hAnsi="Times New Roman" w:cs="Times New Roman"/>
          <w:sz w:val="24"/>
          <w:szCs w:val="24"/>
          <w:lang w:val="ro-RO"/>
        </w:rPr>
        <w:t xml:space="preserve">niei, în perioada </w:t>
      </w:r>
      <w:r w:rsidR="1156B8D7" w:rsidRPr="001A4DE5">
        <w:rPr>
          <w:rFonts w:ascii="Times New Roman" w:hAnsi="Times New Roman" w:cs="Times New Roman"/>
          <w:b/>
          <w:bCs/>
          <w:sz w:val="24"/>
          <w:szCs w:val="24"/>
          <w:lang w:val="ro-RO"/>
        </w:rPr>
        <w:t>2</w:t>
      </w:r>
      <w:r w:rsidR="00F12A5D" w:rsidRPr="001A4DE5">
        <w:rPr>
          <w:rFonts w:ascii="Times New Roman" w:hAnsi="Times New Roman" w:cs="Times New Roman"/>
          <w:b/>
          <w:bCs/>
          <w:sz w:val="24"/>
          <w:szCs w:val="24"/>
          <w:lang w:val="ro-RO"/>
        </w:rPr>
        <w:t>2</w:t>
      </w:r>
      <w:r w:rsidR="1156B8D7" w:rsidRPr="001A4DE5">
        <w:rPr>
          <w:rFonts w:ascii="Times New Roman" w:hAnsi="Times New Roman" w:cs="Times New Roman"/>
          <w:b/>
          <w:bCs/>
          <w:sz w:val="24"/>
          <w:szCs w:val="24"/>
          <w:shd w:val="clear" w:color="auto" w:fill="FFFFFF" w:themeFill="background1"/>
          <w:lang w:val="ro-RO"/>
        </w:rPr>
        <w:t>.11.2025- 2</w:t>
      </w:r>
      <w:r w:rsidR="00F12A5D" w:rsidRPr="001A4DE5">
        <w:rPr>
          <w:rFonts w:ascii="Times New Roman" w:hAnsi="Times New Roman" w:cs="Times New Roman"/>
          <w:b/>
          <w:bCs/>
          <w:sz w:val="24"/>
          <w:szCs w:val="24"/>
          <w:shd w:val="clear" w:color="auto" w:fill="FFFFFF" w:themeFill="background1"/>
          <w:lang w:val="ro-RO"/>
        </w:rPr>
        <w:t>3</w:t>
      </w:r>
      <w:r w:rsidR="1156B8D7" w:rsidRPr="001A4DE5">
        <w:rPr>
          <w:rFonts w:ascii="Times New Roman" w:hAnsi="Times New Roman" w:cs="Times New Roman"/>
          <w:b/>
          <w:bCs/>
          <w:sz w:val="24"/>
          <w:szCs w:val="24"/>
          <w:shd w:val="clear" w:color="auto" w:fill="FFFFFF" w:themeFill="background1"/>
          <w:lang w:val="ro-RO"/>
        </w:rPr>
        <w:t>.1</w:t>
      </w:r>
      <w:r w:rsidR="00F12A5D" w:rsidRPr="001A4DE5">
        <w:rPr>
          <w:rFonts w:ascii="Times New Roman" w:hAnsi="Times New Roman" w:cs="Times New Roman"/>
          <w:b/>
          <w:bCs/>
          <w:sz w:val="24"/>
          <w:szCs w:val="24"/>
          <w:shd w:val="clear" w:color="auto" w:fill="FFFFFF" w:themeFill="background1"/>
          <w:lang w:val="ro-RO"/>
        </w:rPr>
        <w:t>1</w:t>
      </w:r>
      <w:r w:rsidR="1156B8D7" w:rsidRPr="001A4DE5">
        <w:rPr>
          <w:rFonts w:ascii="Times New Roman" w:hAnsi="Times New Roman" w:cs="Times New Roman"/>
          <w:b/>
          <w:bCs/>
          <w:sz w:val="24"/>
          <w:szCs w:val="24"/>
          <w:shd w:val="clear" w:color="auto" w:fill="FFFFFF" w:themeFill="background1"/>
          <w:lang w:val="ro-RO"/>
        </w:rPr>
        <w:t>.2025</w:t>
      </w:r>
      <w:r w:rsidRPr="00F060DC">
        <w:rPr>
          <w:rFonts w:ascii="Times New Roman" w:hAnsi="Times New Roman" w:cs="Times New Roman"/>
          <w:sz w:val="24"/>
          <w:szCs w:val="24"/>
          <w:lang w:val="ro-RO"/>
        </w:rPr>
        <w:t xml:space="preserve">, </w:t>
      </w:r>
      <w:r w:rsidR="019F96C6" w:rsidRPr="00F060DC">
        <w:rPr>
          <w:rFonts w:ascii="Times New Roman" w:hAnsi="Times New Roman" w:cs="Times New Roman"/>
          <w:sz w:val="24"/>
          <w:szCs w:val="24"/>
          <w:lang w:val="ro-RO"/>
        </w:rPr>
        <w:t xml:space="preserve">în </w:t>
      </w:r>
      <w:r w:rsidR="019F96C6" w:rsidRPr="00F060DC">
        <w:rPr>
          <w:rFonts w:ascii="Times New Roman" w:hAnsi="Times New Roman" w:cs="Times New Roman"/>
          <w:b/>
          <w:bCs/>
          <w:sz w:val="24"/>
          <w:szCs w:val="24"/>
          <w:lang w:val="ro-RO"/>
        </w:rPr>
        <w:t>locatiile</w:t>
      </w:r>
      <w:r w:rsidR="019F96C6" w:rsidRPr="077F50B4">
        <w:rPr>
          <w:rFonts w:ascii="Times New Roman" w:hAnsi="Times New Roman" w:cs="Times New Roman"/>
          <w:b/>
          <w:bCs/>
          <w:sz w:val="24"/>
          <w:szCs w:val="24"/>
          <w:lang w:val="ro-RO"/>
        </w:rPr>
        <w:t xml:space="preserve"> fizice BebeTei</w:t>
      </w:r>
      <w:r w:rsidR="15664C16" w:rsidRPr="077F50B4">
        <w:rPr>
          <w:rFonts w:ascii="Times New Roman" w:hAnsi="Times New Roman" w:cs="Times New Roman"/>
          <w:b/>
          <w:bCs/>
          <w:sz w:val="24"/>
          <w:szCs w:val="24"/>
          <w:lang w:val="ro-RO"/>
        </w:rPr>
        <w:t xml:space="preserve"> </w:t>
      </w:r>
      <w:r w:rsidR="00F11B7B">
        <w:rPr>
          <w:rFonts w:ascii="Times New Roman" w:hAnsi="Times New Roman" w:cs="Times New Roman"/>
          <w:sz w:val="24"/>
          <w:szCs w:val="24"/>
          <w:lang w:val="ro-RO"/>
        </w:rPr>
        <w:t>ș</w:t>
      </w:r>
      <w:r w:rsidR="00F11B7B" w:rsidRPr="00F060DC">
        <w:rPr>
          <w:rFonts w:ascii="Times New Roman" w:hAnsi="Times New Roman" w:cs="Times New Roman"/>
          <w:sz w:val="24"/>
          <w:szCs w:val="24"/>
          <w:lang w:val="ro-RO"/>
        </w:rPr>
        <w:t xml:space="preserve">i </w:t>
      </w:r>
      <w:r w:rsidR="00F11B7B" w:rsidRPr="00F11B7B">
        <w:rPr>
          <w:rFonts w:ascii="Times New Roman" w:hAnsi="Times New Roman" w:cs="Times New Roman"/>
          <w:b/>
          <w:bCs/>
          <w:sz w:val="24"/>
          <w:szCs w:val="24"/>
          <w:lang w:val="ro-RO"/>
        </w:rPr>
        <w:t>Farmacia Tei</w:t>
      </w:r>
      <w:r w:rsidR="00F11B7B">
        <w:rPr>
          <w:rFonts w:ascii="Times New Roman" w:hAnsi="Times New Roman" w:cs="Times New Roman"/>
          <w:sz w:val="24"/>
          <w:szCs w:val="24"/>
          <w:lang w:val="ro-RO"/>
        </w:rPr>
        <w:t xml:space="preserve"> </w:t>
      </w:r>
      <w:r w:rsidR="019F96C6" w:rsidRPr="077F50B4">
        <w:rPr>
          <w:rFonts w:ascii="Times New Roman" w:hAnsi="Times New Roman" w:cs="Times New Roman"/>
          <w:b/>
          <w:bCs/>
          <w:sz w:val="24"/>
          <w:szCs w:val="24"/>
          <w:lang w:val="ro-RO"/>
        </w:rPr>
        <w:t xml:space="preserve">participante la Campanie </w:t>
      </w:r>
      <w:r w:rsidR="768AA9BD" w:rsidRPr="077F50B4">
        <w:rPr>
          <w:rFonts w:ascii="Times New Roman" w:hAnsi="Times New Roman" w:cs="Times New Roman"/>
          <w:sz w:val="24"/>
          <w:szCs w:val="24"/>
          <w:lang w:val="ro-RO"/>
        </w:rPr>
        <w:t xml:space="preserve">astfel cum acestea sunt detaliate </w:t>
      </w:r>
      <w:r w:rsidR="16DAFA36" w:rsidRPr="077F50B4">
        <w:rPr>
          <w:rFonts w:ascii="Times New Roman" w:hAnsi="Times New Roman" w:cs="Times New Roman"/>
          <w:sz w:val="24"/>
          <w:szCs w:val="24"/>
          <w:lang w:val="ro-RO"/>
        </w:rPr>
        <w:t>î</w:t>
      </w:r>
      <w:r w:rsidR="768AA9BD" w:rsidRPr="077F50B4">
        <w:rPr>
          <w:rFonts w:ascii="Times New Roman" w:hAnsi="Times New Roman" w:cs="Times New Roman"/>
          <w:sz w:val="24"/>
          <w:szCs w:val="24"/>
          <w:lang w:val="ro-RO"/>
        </w:rPr>
        <w:t xml:space="preserve">n Anexa 1 la acest Regulament </w:t>
      </w:r>
      <w:r w:rsidR="019F96C6" w:rsidRPr="077F50B4">
        <w:rPr>
          <w:rFonts w:ascii="Times New Roman" w:hAnsi="Times New Roman" w:cs="Times New Roman"/>
          <w:sz w:val="24"/>
          <w:szCs w:val="24"/>
          <w:lang w:val="ro-RO"/>
        </w:rPr>
        <w:t>(</w:t>
      </w:r>
      <w:r w:rsidR="16DAFA36" w:rsidRPr="077F50B4">
        <w:rPr>
          <w:rFonts w:ascii="Times New Roman" w:hAnsi="Times New Roman" w:cs="Times New Roman"/>
          <w:sz w:val="24"/>
          <w:szCs w:val="24"/>
          <w:lang w:val="ro-RO"/>
        </w:rPr>
        <w:t>î</w:t>
      </w:r>
      <w:r w:rsidR="019F96C6" w:rsidRPr="077F50B4">
        <w:rPr>
          <w:rFonts w:ascii="Times New Roman" w:hAnsi="Times New Roman" w:cs="Times New Roman"/>
          <w:sz w:val="24"/>
          <w:szCs w:val="24"/>
          <w:lang w:val="ro-RO"/>
        </w:rPr>
        <w:t xml:space="preserve">n continuare ”Locații partenere”), </w:t>
      </w:r>
      <w:r w:rsidRPr="077F50B4">
        <w:rPr>
          <w:rFonts w:ascii="Times New Roman" w:hAnsi="Times New Roman" w:cs="Times New Roman"/>
          <w:sz w:val="24"/>
          <w:szCs w:val="24"/>
          <w:lang w:val="ro-RO"/>
        </w:rPr>
        <w:t>cu respectarea prevederilor prezentului Regulament</w:t>
      </w:r>
      <w:r w:rsidR="58F00F13" w:rsidRPr="077F50B4">
        <w:rPr>
          <w:rFonts w:ascii="Times New Roman" w:hAnsi="Times New Roman" w:cs="Times New Roman"/>
          <w:sz w:val="24"/>
          <w:szCs w:val="24"/>
          <w:lang w:val="ro-RO"/>
        </w:rPr>
        <w:t xml:space="preserve">. </w:t>
      </w:r>
    </w:p>
    <w:p w14:paraId="33FA3353" w14:textId="6ACA0009" w:rsidR="007F0BFA" w:rsidRPr="00F060DC" w:rsidRDefault="007F0BFA" w:rsidP="007F0BFA">
      <w:pPr>
        <w:spacing w:after="120" w:line="276" w:lineRule="auto"/>
        <w:jc w:val="both"/>
        <w:rPr>
          <w:rFonts w:ascii="Times New Roman" w:hAnsi="Times New Roman" w:cs="Times New Roman"/>
          <w:sz w:val="24"/>
          <w:szCs w:val="24"/>
          <w:lang w:val="ro-RO"/>
        </w:rPr>
      </w:pPr>
      <w:r w:rsidRPr="3AB52FD8">
        <w:rPr>
          <w:rFonts w:ascii="Times New Roman" w:hAnsi="Times New Roman" w:cs="Times New Roman"/>
          <w:sz w:val="24"/>
          <w:szCs w:val="24"/>
          <w:lang w:val="ro-RO"/>
        </w:rPr>
        <w:t xml:space="preserve">2.2. Campania va avea loc în </w:t>
      </w:r>
      <w:r w:rsidR="00F12A5D">
        <w:rPr>
          <w:rFonts w:ascii="Times New Roman" w:hAnsi="Times New Roman" w:cs="Times New Roman"/>
          <w:sz w:val="24"/>
          <w:szCs w:val="24"/>
          <w:lang w:val="ro-RO"/>
        </w:rPr>
        <w:t xml:space="preserve">weekend-ul </w:t>
      </w:r>
      <w:r w:rsidR="00F12A5D" w:rsidRPr="001A4DE5">
        <w:rPr>
          <w:rFonts w:ascii="Times New Roman" w:hAnsi="Times New Roman" w:cs="Times New Roman"/>
          <w:b/>
          <w:bCs/>
          <w:sz w:val="24"/>
          <w:szCs w:val="24"/>
          <w:lang w:val="ro-RO"/>
        </w:rPr>
        <w:t>22</w:t>
      </w:r>
      <w:r w:rsidR="00F12A5D" w:rsidRPr="001A4DE5">
        <w:rPr>
          <w:rFonts w:ascii="Times New Roman" w:hAnsi="Times New Roman" w:cs="Times New Roman"/>
          <w:b/>
          <w:bCs/>
          <w:sz w:val="24"/>
          <w:szCs w:val="24"/>
          <w:shd w:val="clear" w:color="auto" w:fill="FFFFFF" w:themeFill="background1"/>
          <w:lang w:val="ro-RO"/>
        </w:rPr>
        <w:t>.11.2025- 23.11.2025</w:t>
      </w:r>
      <w:r w:rsidR="00BE1F01" w:rsidRPr="3AB52FD8">
        <w:rPr>
          <w:rFonts w:ascii="Times New Roman" w:hAnsi="Times New Roman" w:cs="Times New Roman"/>
          <w:sz w:val="24"/>
          <w:szCs w:val="24"/>
          <w:lang w:val="ro-RO"/>
        </w:rPr>
        <w:t xml:space="preserve">, </w:t>
      </w:r>
      <w:r w:rsidR="0026463E" w:rsidRPr="3AB52FD8">
        <w:rPr>
          <w:rFonts w:ascii="Times New Roman" w:hAnsi="Times New Roman" w:cs="Times New Roman"/>
          <w:sz w:val="24"/>
          <w:szCs w:val="24"/>
          <w:lang w:val="ro-RO"/>
        </w:rPr>
        <w:t xml:space="preserve">pe parcursul a </w:t>
      </w:r>
      <w:r w:rsidR="00F12A5D">
        <w:rPr>
          <w:rFonts w:ascii="Times New Roman" w:hAnsi="Times New Roman" w:cs="Times New Roman"/>
          <w:sz w:val="24"/>
          <w:szCs w:val="24"/>
          <w:lang w:val="ro-RO"/>
        </w:rPr>
        <w:t xml:space="preserve">2 </w:t>
      </w:r>
      <w:r w:rsidR="0026463E" w:rsidRPr="3AB52FD8">
        <w:rPr>
          <w:rFonts w:ascii="Times New Roman" w:hAnsi="Times New Roman" w:cs="Times New Roman"/>
          <w:sz w:val="24"/>
          <w:szCs w:val="24"/>
          <w:lang w:val="ro-RO"/>
        </w:rPr>
        <w:t xml:space="preserve">zile, </w:t>
      </w:r>
      <w:r w:rsidR="00BE1F01" w:rsidRPr="3AB52FD8">
        <w:rPr>
          <w:rFonts w:ascii="Times New Roman" w:hAnsi="Times New Roman" w:cs="Times New Roman"/>
          <w:sz w:val="24"/>
          <w:szCs w:val="24"/>
          <w:lang w:val="ro-RO"/>
        </w:rPr>
        <w:t>conform detaliilor din Anexa 1</w:t>
      </w:r>
      <w:r w:rsidRPr="3AB52FD8">
        <w:rPr>
          <w:rFonts w:ascii="Times New Roman" w:hAnsi="Times New Roman" w:cs="Times New Roman"/>
          <w:sz w:val="24"/>
          <w:szCs w:val="24"/>
          <w:lang w:val="ro-RO"/>
        </w:rPr>
        <w:t>:</w:t>
      </w:r>
    </w:p>
    <w:p w14:paraId="6770A3EB" w14:textId="6E1923FD" w:rsidR="00120F5F" w:rsidRDefault="003F5CB7" w:rsidP="00E83048">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r w:rsidR="00F12A5D">
        <w:rPr>
          <w:rFonts w:ascii="Times New Roman" w:hAnsi="Times New Roman" w:cs="Times New Roman"/>
          <w:sz w:val="24"/>
          <w:szCs w:val="24"/>
          <w:lang w:val="ro-RO"/>
        </w:rPr>
        <w:t>2</w:t>
      </w:r>
      <w:r>
        <w:rPr>
          <w:rFonts w:ascii="Times New Roman" w:hAnsi="Times New Roman" w:cs="Times New Roman"/>
          <w:sz w:val="24"/>
          <w:szCs w:val="24"/>
          <w:lang w:val="ro-RO"/>
        </w:rPr>
        <w:t>.11.2025</w:t>
      </w:r>
      <w:r w:rsidR="00120F5F" w:rsidRPr="3AB52FD8">
        <w:rPr>
          <w:rFonts w:ascii="Times New Roman" w:hAnsi="Times New Roman" w:cs="Times New Roman"/>
          <w:sz w:val="24"/>
          <w:szCs w:val="24"/>
          <w:lang w:val="ro-RO"/>
        </w:rPr>
        <w:t xml:space="preserve"> – </w:t>
      </w:r>
      <w:r w:rsidR="00F12A5D">
        <w:rPr>
          <w:rFonts w:ascii="Times New Roman" w:hAnsi="Times New Roman" w:cs="Times New Roman"/>
          <w:sz w:val="24"/>
          <w:szCs w:val="24"/>
          <w:lang w:val="ro-RO"/>
        </w:rPr>
        <w:t>23</w:t>
      </w:r>
      <w:r>
        <w:rPr>
          <w:rFonts w:ascii="Times New Roman" w:hAnsi="Times New Roman" w:cs="Times New Roman"/>
          <w:sz w:val="24"/>
          <w:szCs w:val="24"/>
          <w:lang w:val="ro-RO"/>
        </w:rPr>
        <w:t>.11</w:t>
      </w:r>
      <w:r w:rsidR="00120F5F" w:rsidRPr="3AB52FD8">
        <w:rPr>
          <w:rFonts w:ascii="Times New Roman" w:hAnsi="Times New Roman" w:cs="Times New Roman"/>
          <w:sz w:val="24"/>
          <w:szCs w:val="24"/>
          <w:lang w:val="ro-RO"/>
        </w:rPr>
        <w:t>.2025</w:t>
      </w:r>
      <w:r w:rsidR="007F0BFA" w:rsidRPr="3AB52FD8">
        <w:rPr>
          <w:rFonts w:ascii="Times New Roman" w:hAnsi="Times New Roman" w:cs="Times New Roman"/>
          <w:sz w:val="24"/>
          <w:szCs w:val="24"/>
          <w:lang w:val="ro-RO"/>
        </w:rPr>
        <w:t xml:space="preserve"> inclusiv</w:t>
      </w:r>
      <w:r w:rsidR="00120F5F" w:rsidRPr="3AB52FD8">
        <w:rPr>
          <w:rFonts w:ascii="Times New Roman" w:hAnsi="Times New Roman" w:cs="Times New Roman"/>
          <w:sz w:val="24"/>
          <w:szCs w:val="24"/>
          <w:lang w:val="ro-RO"/>
        </w:rPr>
        <w:t>,</w:t>
      </w:r>
    </w:p>
    <w:p w14:paraId="709512FC" w14:textId="77777777" w:rsidR="00120F5F" w:rsidRDefault="00120F5F" w:rsidP="00120F5F">
      <w:pPr>
        <w:pStyle w:val="ListParagraph"/>
        <w:spacing w:after="120" w:line="276" w:lineRule="auto"/>
        <w:jc w:val="both"/>
        <w:rPr>
          <w:rFonts w:ascii="Times New Roman" w:hAnsi="Times New Roman" w:cs="Times New Roman"/>
          <w:sz w:val="24"/>
          <w:szCs w:val="24"/>
          <w:lang w:val="ro-RO"/>
        </w:rPr>
      </w:pPr>
    </w:p>
    <w:p w14:paraId="01376049" w14:textId="39B1EA0A" w:rsidR="009B588E" w:rsidRPr="00BA31F3" w:rsidRDefault="00463DD2" w:rsidP="00BA31F3">
      <w:pPr>
        <w:spacing w:after="120" w:line="276" w:lineRule="auto"/>
        <w:jc w:val="both"/>
        <w:rPr>
          <w:rFonts w:ascii="Times New Roman" w:hAnsi="Times New Roman" w:cs="Times New Roman"/>
          <w:sz w:val="24"/>
          <w:szCs w:val="24"/>
          <w:lang w:val="ro-RO"/>
        </w:rPr>
      </w:pPr>
      <w:r w:rsidRPr="00BA31F3">
        <w:rPr>
          <w:rFonts w:ascii="Times New Roman" w:hAnsi="Times New Roman" w:cs="Times New Roman"/>
          <w:b/>
          <w:bCs/>
          <w:sz w:val="24"/>
          <w:szCs w:val="24"/>
          <w:u w:val="single"/>
          <w:lang w:val="ro-RO"/>
        </w:rPr>
        <w:t xml:space="preserve">3. CONDIŢII DE PARTICIPARE </w:t>
      </w:r>
    </w:p>
    <w:p w14:paraId="268A53A7" w14:textId="156F23AF" w:rsidR="0041137C" w:rsidRPr="00F060DC" w:rsidRDefault="00463DD2"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 xml:space="preserve">3.1. La </w:t>
      </w:r>
      <w:r w:rsidR="000219C5" w:rsidRPr="00F060DC">
        <w:rPr>
          <w:rFonts w:ascii="Times New Roman" w:hAnsi="Times New Roman" w:cs="Times New Roman"/>
          <w:sz w:val="24"/>
          <w:szCs w:val="24"/>
          <w:lang w:val="ro-RO"/>
        </w:rPr>
        <w:t xml:space="preserve">Campanie, </w:t>
      </w:r>
      <w:r w:rsidRPr="00F060DC">
        <w:rPr>
          <w:rFonts w:ascii="Times New Roman" w:hAnsi="Times New Roman" w:cs="Times New Roman"/>
          <w:sz w:val="24"/>
          <w:szCs w:val="24"/>
          <w:lang w:val="ro-RO"/>
        </w:rPr>
        <w:t xml:space="preserve">poate participa orice </w:t>
      </w:r>
      <w:r w:rsidR="00626CF5" w:rsidRPr="00F060DC">
        <w:rPr>
          <w:rFonts w:ascii="Times New Roman" w:hAnsi="Times New Roman" w:cs="Times New Roman"/>
          <w:sz w:val="24"/>
          <w:szCs w:val="24"/>
          <w:lang w:val="ro-RO"/>
        </w:rPr>
        <w:t xml:space="preserve">consumator </w:t>
      </w:r>
      <w:r w:rsidR="00625DC8" w:rsidRPr="00F060DC">
        <w:rPr>
          <w:rFonts w:ascii="Times New Roman" w:hAnsi="Times New Roman" w:cs="Times New Roman"/>
          <w:sz w:val="24"/>
          <w:szCs w:val="24"/>
          <w:lang w:val="ro-RO"/>
        </w:rPr>
        <w:t>cu v</w:t>
      </w:r>
      <w:r w:rsidR="00C96F54">
        <w:rPr>
          <w:rFonts w:ascii="Times New Roman" w:hAnsi="Times New Roman" w:cs="Times New Roman"/>
          <w:sz w:val="24"/>
          <w:szCs w:val="24"/>
          <w:lang w:val="ro-RO"/>
        </w:rPr>
        <w:t>â</w:t>
      </w:r>
      <w:r w:rsidR="00625DC8" w:rsidRPr="00F060DC">
        <w:rPr>
          <w:rFonts w:ascii="Times New Roman" w:hAnsi="Times New Roman" w:cs="Times New Roman"/>
          <w:sz w:val="24"/>
          <w:szCs w:val="24"/>
          <w:lang w:val="ro-RO"/>
        </w:rPr>
        <w:t xml:space="preserve">rsta de cel putin 18 ani </w:t>
      </w:r>
      <w:r w:rsidR="00626CF5" w:rsidRPr="00F060DC">
        <w:rPr>
          <w:rFonts w:ascii="Times New Roman" w:hAnsi="Times New Roman" w:cs="Times New Roman"/>
          <w:sz w:val="24"/>
          <w:szCs w:val="24"/>
          <w:lang w:val="ro-RO"/>
        </w:rPr>
        <w:t xml:space="preserve">care vizitează </w:t>
      </w:r>
      <w:r w:rsidR="00DB469F" w:rsidRPr="00F060DC">
        <w:rPr>
          <w:rFonts w:ascii="Times New Roman" w:hAnsi="Times New Roman" w:cs="Times New Roman"/>
          <w:sz w:val="24"/>
          <w:szCs w:val="24"/>
          <w:lang w:val="ro-RO"/>
        </w:rPr>
        <w:t xml:space="preserve">una dintre </w:t>
      </w:r>
      <w:r w:rsidR="00626CF5" w:rsidRPr="00F060DC">
        <w:rPr>
          <w:rFonts w:ascii="Times New Roman" w:hAnsi="Times New Roman" w:cs="Times New Roman"/>
          <w:sz w:val="24"/>
          <w:szCs w:val="24"/>
          <w:lang w:val="ro-RO"/>
        </w:rPr>
        <w:t xml:space="preserve">Locatiile partenere </w:t>
      </w:r>
      <w:r w:rsidR="00C96F54">
        <w:rPr>
          <w:rFonts w:ascii="Times New Roman" w:hAnsi="Times New Roman" w:cs="Times New Roman"/>
          <w:sz w:val="24"/>
          <w:szCs w:val="24"/>
          <w:lang w:val="ro-RO"/>
        </w:rPr>
        <w:t>î</w:t>
      </w:r>
      <w:r w:rsidR="00626CF5" w:rsidRPr="00F060DC">
        <w:rPr>
          <w:rFonts w:ascii="Times New Roman" w:hAnsi="Times New Roman" w:cs="Times New Roman"/>
          <w:sz w:val="24"/>
          <w:szCs w:val="24"/>
          <w:lang w:val="ro-RO"/>
        </w:rPr>
        <w:t>n perioada Cam</w:t>
      </w:r>
      <w:r w:rsidR="00F5224E" w:rsidRPr="00F060DC">
        <w:rPr>
          <w:rFonts w:ascii="Times New Roman" w:hAnsi="Times New Roman" w:cs="Times New Roman"/>
          <w:sz w:val="24"/>
          <w:szCs w:val="24"/>
          <w:lang w:val="ro-RO"/>
        </w:rPr>
        <w:t>paniei</w:t>
      </w:r>
      <w:r w:rsidR="00F060DC">
        <w:rPr>
          <w:rFonts w:ascii="Times New Roman" w:hAnsi="Times New Roman" w:cs="Times New Roman"/>
          <w:sz w:val="24"/>
          <w:szCs w:val="24"/>
          <w:lang w:val="ro-RO"/>
        </w:rPr>
        <w:t xml:space="preserve"> </w:t>
      </w:r>
      <w:r w:rsidR="00C96F54">
        <w:rPr>
          <w:rFonts w:ascii="Times New Roman" w:hAnsi="Times New Roman" w:cs="Times New Roman"/>
          <w:sz w:val="24"/>
          <w:szCs w:val="24"/>
          <w:lang w:val="ro-RO"/>
        </w:rPr>
        <w:t>î</w:t>
      </w:r>
      <w:r w:rsidR="00F060DC">
        <w:rPr>
          <w:rFonts w:ascii="Times New Roman" w:hAnsi="Times New Roman" w:cs="Times New Roman"/>
          <w:sz w:val="24"/>
          <w:szCs w:val="24"/>
          <w:lang w:val="ro-RO"/>
        </w:rPr>
        <w:t>n conditiile art. 5</w:t>
      </w:r>
      <w:r w:rsidR="00AE311A" w:rsidRPr="00F060DC">
        <w:rPr>
          <w:rFonts w:ascii="Times New Roman" w:hAnsi="Times New Roman" w:cs="Times New Roman"/>
          <w:sz w:val="24"/>
          <w:szCs w:val="24"/>
          <w:lang w:val="ro-RO"/>
        </w:rPr>
        <w:t>. Nu pot participa la Campanie</w:t>
      </w:r>
      <w:r w:rsidR="00626CF5" w:rsidRPr="00F060DC">
        <w:rPr>
          <w:rFonts w:ascii="Times New Roman" w:hAnsi="Times New Roman" w:cs="Times New Roman"/>
          <w:sz w:val="24"/>
          <w:szCs w:val="24"/>
          <w:lang w:val="ro-RO"/>
        </w:rPr>
        <w:t xml:space="preserve"> angaja</w:t>
      </w:r>
      <w:r w:rsidR="00C96F54">
        <w:rPr>
          <w:rFonts w:ascii="Times New Roman" w:hAnsi="Times New Roman" w:cs="Times New Roman"/>
          <w:sz w:val="24"/>
          <w:szCs w:val="24"/>
          <w:lang w:val="ro-RO"/>
        </w:rPr>
        <w:t>ț</w:t>
      </w:r>
      <w:r w:rsidR="00626CF5" w:rsidRPr="00F060DC">
        <w:rPr>
          <w:rFonts w:ascii="Times New Roman" w:hAnsi="Times New Roman" w:cs="Times New Roman"/>
          <w:sz w:val="24"/>
          <w:szCs w:val="24"/>
          <w:lang w:val="ro-RO"/>
        </w:rPr>
        <w:t>i</w:t>
      </w:r>
      <w:r w:rsidR="00AE311A" w:rsidRPr="00F060DC">
        <w:rPr>
          <w:rFonts w:ascii="Times New Roman" w:hAnsi="Times New Roman" w:cs="Times New Roman"/>
          <w:sz w:val="24"/>
          <w:szCs w:val="24"/>
          <w:lang w:val="ro-RO"/>
        </w:rPr>
        <w:t>i</w:t>
      </w:r>
      <w:r w:rsidR="00626CF5" w:rsidRPr="00F060DC">
        <w:rPr>
          <w:rFonts w:ascii="Times New Roman" w:hAnsi="Times New Roman" w:cs="Times New Roman"/>
          <w:sz w:val="24"/>
          <w:szCs w:val="24"/>
          <w:lang w:val="ro-RO"/>
        </w:rPr>
        <w:t xml:space="preserve"> Organizatorului </w:t>
      </w:r>
      <w:r w:rsidR="00C96F54">
        <w:rPr>
          <w:rFonts w:ascii="Times New Roman" w:hAnsi="Times New Roman" w:cs="Times New Roman"/>
          <w:sz w:val="24"/>
          <w:szCs w:val="24"/>
          <w:lang w:val="ro-RO"/>
        </w:rPr>
        <w:t>ș</w:t>
      </w:r>
      <w:r w:rsidR="00626CF5" w:rsidRPr="00F060DC">
        <w:rPr>
          <w:rFonts w:ascii="Times New Roman" w:hAnsi="Times New Roman" w:cs="Times New Roman"/>
          <w:sz w:val="24"/>
          <w:szCs w:val="24"/>
          <w:lang w:val="ro-RO"/>
        </w:rPr>
        <w:t xml:space="preserve">i </w:t>
      </w:r>
      <w:r w:rsidR="00AE311A" w:rsidRPr="00F060DC">
        <w:rPr>
          <w:rFonts w:ascii="Times New Roman" w:hAnsi="Times New Roman" w:cs="Times New Roman"/>
          <w:sz w:val="24"/>
          <w:szCs w:val="24"/>
          <w:lang w:val="ro-RO"/>
        </w:rPr>
        <w:t xml:space="preserve">cei </w:t>
      </w:r>
      <w:r w:rsidR="00626CF5" w:rsidRPr="00F060DC">
        <w:rPr>
          <w:rFonts w:ascii="Times New Roman" w:hAnsi="Times New Roman" w:cs="Times New Roman"/>
          <w:sz w:val="24"/>
          <w:szCs w:val="24"/>
          <w:lang w:val="ro-RO"/>
        </w:rPr>
        <w:t xml:space="preserve">ai </w:t>
      </w:r>
      <w:r w:rsidR="00F5224E" w:rsidRPr="00F060DC">
        <w:rPr>
          <w:rFonts w:ascii="Times New Roman" w:hAnsi="Times New Roman" w:cs="Times New Roman"/>
          <w:sz w:val="24"/>
          <w:szCs w:val="24"/>
          <w:lang w:val="ro-RO"/>
        </w:rPr>
        <w:t>Loca</w:t>
      </w:r>
      <w:r w:rsidR="00C96F54">
        <w:rPr>
          <w:rFonts w:ascii="Times New Roman" w:hAnsi="Times New Roman" w:cs="Times New Roman"/>
          <w:sz w:val="24"/>
          <w:szCs w:val="24"/>
          <w:lang w:val="ro-RO"/>
        </w:rPr>
        <w:t>ț</w:t>
      </w:r>
      <w:r w:rsidR="00F5224E" w:rsidRPr="00F060DC">
        <w:rPr>
          <w:rFonts w:ascii="Times New Roman" w:hAnsi="Times New Roman" w:cs="Times New Roman"/>
          <w:sz w:val="24"/>
          <w:szCs w:val="24"/>
          <w:lang w:val="ro-RO"/>
        </w:rPr>
        <w:t>iilor</w:t>
      </w:r>
      <w:r w:rsidR="00626CF5" w:rsidRPr="00F060DC">
        <w:rPr>
          <w:rFonts w:ascii="Times New Roman" w:hAnsi="Times New Roman" w:cs="Times New Roman"/>
          <w:sz w:val="24"/>
          <w:szCs w:val="24"/>
          <w:lang w:val="ro-RO"/>
        </w:rPr>
        <w:t xml:space="preserve"> partenere.  </w:t>
      </w:r>
    </w:p>
    <w:p w14:paraId="4CFB9FB2" w14:textId="6997B9CC" w:rsidR="009B588E" w:rsidRPr="00F060DC" w:rsidRDefault="00463DD2" w:rsidP="00743E60">
      <w:pPr>
        <w:spacing w:after="120" w:line="276" w:lineRule="auto"/>
        <w:jc w:val="both"/>
        <w:rPr>
          <w:rFonts w:ascii="Times New Roman" w:hAnsi="Times New Roman" w:cs="Times New Roman"/>
          <w:b/>
          <w:bCs/>
          <w:sz w:val="24"/>
          <w:szCs w:val="24"/>
          <w:u w:val="single"/>
          <w:lang w:val="ro-RO"/>
        </w:rPr>
      </w:pPr>
      <w:r w:rsidRPr="00F060DC">
        <w:rPr>
          <w:rFonts w:ascii="Times New Roman" w:hAnsi="Times New Roman" w:cs="Times New Roman"/>
          <w:b/>
          <w:bCs/>
          <w:sz w:val="24"/>
          <w:szCs w:val="24"/>
          <w:u w:val="single"/>
          <w:lang w:val="ro-RO"/>
        </w:rPr>
        <w:t xml:space="preserve">4. PREMII </w:t>
      </w:r>
    </w:p>
    <w:p w14:paraId="6C2A4DB2" w14:textId="63D9736A" w:rsidR="009B588E" w:rsidRPr="00F060DC" w:rsidRDefault="00463DD2"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 xml:space="preserve">4.1. În cadrul </w:t>
      </w:r>
      <w:r w:rsidR="00ED2734" w:rsidRPr="00F060DC">
        <w:rPr>
          <w:rFonts w:ascii="Times New Roman" w:hAnsi="Times New Roman" w:cs="Times New Roman"/>
          <w:sz w:val="24"/>
          <w:szCs w:val="24"/>
          <w:lang w:val="ro-RO"/>
        </w:rPr>
        <w:t>Campaniei,</w:t>
      </w:r>
      <w:r w:rsidR="003364EA" w:rsidRPr="00F060DC">
        <w:rPr>
          <w:rFonts w:ascii="Times New Roman" w:hAnsi="Times New Roman" w:cs="Times New Roman"/>
          <w:sz w:val="24"/>
          <w:szCs w:val="24"/>
          <w:lang w:val="ro-RO"/>
        </w:rPr>
        <w:t xml:space="preserve"> </w:t>
      </w:r>
      <w:r w:rsidRPr="00F060DC">
        <w:rPr>
          <w:rFonts w:ascii="Times New Roman" w:hAnsi="Times New Roman" w:cs="Times New Roman"/>
          <w:sz w:val="24"/>
          <w:szCs w:val="24"/>
          <w:lang w:val="ro-RO"/>
        </w:rPr>
        <w:t xml:space="preserve">se </w:t>
      </w:r>
      <w:r w:rsidR="003364EA" w:rsidRPr="00F060DC">
        <w:rPr>
          <w:rFonts w:ascii="Times New Roman" w:hAnsi="Times New Roman" w:cs="Times New Roman"/>
          <w:sz w:val="24"/>
          <w:szCs w:val="24"/>
          <w:lang w:val="ro-RO"/>
        </w:rPr>
        <w:t>pot</w:t>
      </w:r>
      <w:r w:rsidRPr="00F060DC">
        <w:rPr>
          <w:rFonts w:ascii="Times New Roman" w:hAnsi="Times New Roman" w:cs="Times New Roman"/>
          <w:sz w:val="24"/>
          <w:szCs w:val="24"/>
          <w:lang w:val="ro-RO"/>
        </w:rPr>
        <w:t xml:space="preserve"> </w:t>
      </w:r>
      <w:r w:rsidR="00274148" w:rsidRPr="00F060DC">
        <w:rPr>
          <w:rFonts w:ascii="Times New Roman" w:hAnsi="Times New Roman" w:cs="Times New Roman"/>
          <w:sz w:val="24"/>
          <w:szCs w:val="24"/>
          <w:lang w:val="ro-RO"/>
        </w:rPr>
        <w:t>acord</w:t>
      </w:r>
      <w:r w:rsidR="00120F5F">
        <w:rPr>
          <w:rFonts w:ascii="Times New Roman" w:hAnsi="Times New Roman" w:cs="Times New Roman"/>
          <w:sz w:val="24"/>
          <w:szCs w:val="24"/>
          <w:lang w:val="ro-RO"/>
        </w:rPr>
        <w:t>a</w:t>
      </w:r>
      <w:r w:rsidR="00274148" w:rsidRPr="00F060DC">
        <w:rPr>
          <w:rFonts w:ascii="Times New Roman" w:hAnsi="Times New Roman" w:cs="Times New Roman"/>
          <w:sz w:val="24"/>
          <w:szCs w:val="24"/>
          <w:lang w:val="ro-RO"/>
        </w:rPr>
        <w:t xml:space="preserve"> </w:t>
      </w:r>
      <w:r w:rsidR="00ED2734" w:rsidRPr="00F060DC">
        <w:rPr>
          <w:rFonts w:ascii="Times New Roman" w:hAnsi="Times New Roman" w:cs="Times New Roman"/>
          <w:sz w:val="24"/>
          <w:szCs w:val="24"/>
          <w:lang w:val="ro-RO"/>
        </w:rPr>
        <w:t>consumatorilor care viziteaz</w:t>
      </w:r>
      <w:r w:rsidR="007C4717">
        <w:rPr>
          <w:rFonts w:ascii="Times New Roman" w:hAnsi="Times New Roman" w:cs="Times New Roman"/>
          <w:sz w:val="24"/>
          <w:szCs w:val="24"/>
          <w:lang w:val="ro-RO"/>
        </w:rPr>
        <w:t>ă</w:t>
      </w:r>
      <w:r w:rsidR="00ED2734" w:rsidRPr="00F060DC">
        <w:rPr>
          <w:rFonts w:ascii="Times New Roman" w:hAnsi="Times New Roman" w:cs="Times New Roman"/>
          <w:sz w:val="24"/>
          <w:szCs w:val="24"/>
          <w:lang w:val="ro-RO"/>
        </w:rPr>
        <w:t xml:space="preserve"> Loca</w:t>
      </w:r>
      <w:r w:rsidR="007C4717">
        <w:rPr>
          <w:rFonts w:ascii="Times New Roman" w:hAnsi="Times New Roman" w:cs="Times New Roman"/>
          <w:sz w:val="24"/>
          <w:szCs w:val="24"/>
          <w:lang w:val="ro-RO"/>
        </w:rPr>
        <w:t>ț</w:t>
      </w:r>
      <w:r w:rsidR="00CB1A78" w:rsidRPr="00F060DC">
        <w:rPr>
          <w:rFonts w:ascii="Times New Roman" w:hAnsi="Times New Roman" w:cs="Times New Roman"/>
          <w:sz w:val="24"/>
          <w:szCs w:val="24"/>
          <w:lang w:val="ro-RO"/>
        </w:rPr>
        <w:t xml:space="preserve">iile partenere, </w:t>
      </w:r>
      <w:r w:rsidR="007C4717">
        <w:rPr>
          <w:rFonts w:ascii="Times New Roman" w:hAnsi="Times New Roman" w:cs="Times New Roman"/>
          <w:sz w:val="24"/>
          <w:szCs w:val="24"/>
          <w:lang w:val="ro-RO"/>
        </w:rPr>
        <w:t>î</w:t>
      </w:r>
      <w:r w:rsidR="003364EA" w:rsidRPr="00F060DC">
        <w:rPr>
          <w:rFonts w:ascii="Times New Roman" w:hAnsi="Times New Roman" w:cs="Times New Roman"/>
          <w:sz w:val="24"/>
          <w:szCs w:val="24"/>
          <w:lang w:val="ro-RO"/>
        </w:rPr>
        <w:t>n condi</w:t>
      </w:r>
      <w:r w:rsidR="007C4717">
        <w:rPr>
          <w:rFonts w:ascii="Times New Roman" w:hAnsi="Times New Roman" w:cs="Times New Roman"/>
          <w:sz w:val="24"/>
          <w:szCs w:val="24"/>
          <w:lang w:val="ro-RO"/>
        </w:rPr>
        <w:t>ț</w:t>
      </w:r>
      <w:r w:rsidR="003364EA" w:rsidRPr="00F060DC">
        <w:rPr>
          <w:rFonts w:ascii="Times New Roman" w:hAnsi="Times New Roman" w:cs="Times New Roman"/>
          <w:sz w:val="24"/>
          <w:szCs w:val="24"/>
          <w:lang w:val="ro-RO"/>
        </w:rPr>
        <w:t xml:space="preserve">iile </w:t>
      </w:r>
      <w:r w:rsidR="003364EA" w:rsidRPr="00F060DC">
        <w:rPr>
          <w:rFonts w:ascii="Times New Roman" w:hAnsi="Times New Roman" w:cs="Times New Roman"/>
          <w:b/>
          <w:bCs/>
          <w:sz w:val="24"/>
          <w:szCs w:val="24"/>
          <w:lang w:val="ro-RO"/>
        </w:rPr>
        <w:t>art. 5 - Mecanismul de desfasurare a Campaniei,</w:t>
      </w:r>
      <w:r w:rsidR="003364EA" w:rsidRPr="00F060DC">
        <w:rPr>
          <w:rFonts w:ascii="Times New Roman" w:hAnsi="Times New Roman" w:cs="Times New Roman"/>
          <w:sz w:val="24"/>
          <w:szCs w:val="24"/>
          <w:lang w:val="ro-RO"/>
        </w:rPr>
        <w:t xml:space="preserve"> </w:t>
      </w:r>
      <w:r w:rsidR="00CD3DFA" w:rsidRPr="00F060DC">
        <w:rPr>
          <w:rFonts w:ascii="Times New Roman" w:hAnsi="Times New Roman" w:cs="Times New Roman"/>
          <w:sz w:val="24"/>
          <w:szCs w:val="24"/>
          <w:lang w:val="ro-RO"/>
        </w:rPr>
        <w:t xml:space="preserve">următoarele premii: </w:t>
      </w:r>
    </w:p>
    <w:p w14:paraId="6ECAC37C" w14:textId="77777777" w:rsidR="00ED2734" w:rsidRPr="00F060DC" w:rsidRDefault="00ED2734" w:rsidP="00743E60">
      <w:pPr>
        <w:spacing w:after="120" w:line="276" w:lineRule="auto"/>
        <w:jc w:val="both"/>
        <w:rPr>
          <w:rFonts w:ascii="Times New Roman" w:hAnsi="Times New Roman" w:cs="Times New Roman"/>
          <w:sz w:val="24"/>
          <w:szCs w:val="24"/>
          <w:lang w:val="ro-RO"/>
        </w:rPr>
      </w:pPr>
    </w:p>
    <w:tbl>
      <w:tblPr>
        <w:tblStyle w:val="TableGrid"/>
        <w:tblW w:w="9351" w:type="dxa"/>
        <w:tblInd w:w="0" w:type="dxa"/>
        <w:tblLook w:val="04A0" w:firstRow="1" w:lastRow="0" w:firstColumn="1" w:lastColumn="0" w:noHBand="0" w:noVBand="1"/>
      </w:tblPr>
      <w:tblGrid>
        <w:gridCol w:w="3256"/>
        <w:gridCol w:w="1842"/>
        <w:gridCol w:w="1985"/>
        <w:gridCol w:w="2268"/>
      </w:tblGrid>
      <w:tr w:rsidR="00ED2734" w:rsidRPr="00F060DC" w14:paraId="7F306D6C" w14:textId="77777777" w:rsidTr="077F50B4">
        <w:tc>
          <w:tcPr>
            <w:tcW w:w="3256" w:type="dxa"/>
          </w:tcPr>
          <w:p w14:paraId="54FFECAE" w14:textId="77777777" w:rsidR="00ED2734" w:rsidRPr="00F060DC" w:rsidRDefault="00ED2734" w:rsidP="009E76B1">
            <w:pPr>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Premiu</w:t>
            </w:r>
          </w:p>
        </w:tc>
        <w:tc>
          <w:tcPr>
            <w:tcW w:w="1842" w:type="dxa"/>
          </w:tcPr>
          <w:p w14:paraId="7927BF86" w14:textId="2A051E67" w:rsidR="00ED2734" w:rsidRPr="00F060DC" w:rsidRDefault="00ED2734" w:rsidP="009E76B1">
            <w:pPr>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Cantitate</w:t>
            </w:r>
            <w:r w:rsidR="004635CF" w:rsidRPr="00F060DC">
              <w:rPr>
                <w:rFonts w:ascii="Times New Roman" w:hAnsi="Times New Roman" w:cs="Times New Roman"/>
                <w:b/>
                <w:bCs/>
                <w:sz w:val="24"/>
                <w:szCs w:val="24"/>
                <w:lang w:val="ro-RO"/>
              </w:rPr>
              <w:t xml:space="preserve"> </w:t>
            </w:r>
            <w:r w:rsidRPr="00F060DC">
              <w:rPr>
                <w:rFonts w:ascii="Times New Roman" w:hAnsi="Times New Roman" w:cs="Times New Roman"/>
                <w:b/>
                <w:bCs/>
                <w:sz w:val="24"/>
                <w:szCs w:val="24"/>
                <w:lang w:val="ro-RO"/>
              </w:rPr>
              <w:t>-buc</w:t>
            </w:r>
            <w:r w:rsidR="007C4717">
              <w:rPr>
                <w:rFonts w:ascii="Times New Roman" w:hAnsi="Times New Roman" w:cs="Times New Roman"/>
                <w:b/>
                <w:bCs/>
                <w:sz w:val="24"/>
                <w:szCs w:val="24"/>
                <w:lang w:val="ro-RO"/>
              </w:rPr>
              <w:t>ăț</w:t>
            </w:r>
            <w:r w:rsidRPr="00F060DC">
              <w:rPr>
                <w:rFonts w:ascii="Times New Roman" w:hAnsi="Times New Roman" w:cs="Times New Roman"/>
                <w:b/>
                <w:bCs/>
                <w:sz w:val="24"/>
                <w:szCs w:val="24"/>
                <w:lang w:val="ro-RO"/>
              </w:rPr>
              <w:t>i</w:t>
            </w:r>
          </w:p>
        </w:tc>
        <w:tc>
          <w:tcPr>
            <w:tcW w:w="1985" w:type="dxa"/>
          </w:tcPr>
          <w:p w14:paraId="04EB829A" w14:textId="6C005DF4" w:rsidR="00ED2734" w:rsidRPr="00F060DC" w:rsidRDefault="00ED2734" w:rsidP="009E76B1">
            <w:pPr>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Valoare unitar</w:t>
            </w:r>
            <w:r w:rsidR="007C4717">
              <w:rPr>
                <w:rFonts w:ascii="Times New Roman" w:hAnsi="Times New Roman" w:cs="Times New Roman"/>
                <w:b/>
                <w:bCs/>
                <w:sz w:val="24"/>
                <w:szCs w:val="24"/>
                <w:lang w:val="ro-RO"/>
              </w:rPr>
              <w:t>ă</w:t>
            </w:r>
            <w:r w:rsidRPr="00F060DC">
              <w:rPr>
                <w:rFonts w:ascii="Times New Roman" w:hAnsi="Times New Roman" w:cs="Times New Roman"/>
                <w:b/>
                <w:bCs/>
                <w:sz w:val="24"/>
                <w:szCs w:val="24"/>
                <w:lang w:val="ro-RO"/>
              </w:rPr>
              <w:t xml:space="preserve"> </w:t>
            </w:r>
            <w:r w:rsidR="007C4717">
              <w:rPr>
                <w:rFonts w:ascii="Times New Roman" w:hAnsi="Times New Roman" w:cs="Times New Roman"/>
                <w:b/>
                <w:bCs/>
                <w:sz w:val="24"/>
                <w:szCs w:val="24"/>
                <w:lang w:val="ro-RO"/>
              </w:rPr>
              <w:t>î</w:t>
            </w:r>
            <w:r w:rsidR="007F718D" w:rsidRPr="00F060DC">
              <w:rPr>
                <w:rFonts w:ascii="Times New Roman" w:hAnsi="Times New Roman" w:cs="Times New Roman"/>
                <w:b/>
                <w:bCs/>
                <w:sz w:val="24"/>
                <w:szCs w:val="24"/>
                <w:lang w:val="ro-RO"/>
              </w:rPr>
              <w:t xml:space="preserve">n lei </w:t>
            </w:r>
            <w:r w:rsidRPr="00F060DC">
              <w:rPr>
                <w:rFonts w:ascii="Times New Roman" w:hAnsi="Times New Roman" w:cs="Times New Roman"/>
                <w:b/>
                <w:bCs/>
                <w:sz w:val="24"/>
                <w:szCs w:val="24"/>
                <w:lang w:val="ro-RO"/>
              </w:rPr>
              <w:t>cu TVA</w:t>
            </w:r>
          </w:p>
        </w:tc>
        <w:tc>
          <w:tcPr>
            <w:tcW w:w="2268" w:type="dxa"/>
          </w:tcPr>
          <w:p w14:paraId="59FDF86E" w14:textId="46815ED7" w:rsidR="00ED2734" w:rsidRPr="00F060DC" w:rsidRDefault="00ED2734" w:rsidP="009E76B1">
            <w:pPr>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 xml:space="preserve">Valoare totala </w:t>
            </w:r>
            <w:r w:rsidR="007C4717">
              <w:rPr>
                <w:rFonts w:ascii="Times New Roman" w:hAnsi="Times New Roman" w:cs="Times New Roman"/>
                <w:b/>
                <w:bCs/>
                <w:sz w:val="24"/>
                <w:szCs w:val="24"/>
                <w:lang w:val="ro-RO"/>
              </w:rPr>
              <w:t>î</w:t>
            </w:r>
            <w:r w:rsidR="007F718D" w:rsidRPr="00F060DC">
              <w:rPr>
                <w:rFonts w:ascii="Times New Roman" w:hAnsi="Times New Roman" w:cs="Times New Roman"/>
                <w:b/>
                <w:bCs/>
                <w:sz w:val="24"/>
                <w:szCs w:val="24"/>
                <w:lang w:val="ro-RO"/>
              </w:rPr>
              <w:t xml:space="preserve">n lei </w:t>
            </w:r>
            <w:r w:rsidRPr="00F060DC">
              <w:rPr>
                <w:rFonts w:ascii="Times New Roman" w:hAnsi="Times New Roman" w:cs="Times New Roman"/>
                <w:b/>
                <w:bCs/>
                <w:sz w:val="24"/>
                <w:szCs w:val="24"/>
                <w:lang w:val="ro-RO"/>
              </w:rPr>
              <w:t>cu TVA</w:t>
            </w:r>
          </w:p>
        </w:tc>
      </w:tr>
      <w:tr w:rsidR="00ED2734" w:rsidRPr="00F060DC" w14:paraId="63BD9359" w14:textId="77777777" w:rsidTr="077F50B4">
        <w:tc>
          <w:tcPr>
            <w:tcW w:w="3256" w:type="dxa"/>
          </w:tcPr>
          <w:p w14:paraId="7FE2C3CA" w14:textId="5A71B93B" w:rsidR="00ED2734" w:rsidRPr="00F060DC" w:rsidRDefault="00F12A5D" w:rsidP="3AB52FD8">
            <w:r>
              <w:rPr>
                <w:rFonts w:ascii="Times New Roman" w:hAnsi="Times New Roman" w:cs="Times New Roman"/>
                <w:sz w:val="24"/>
                <w:szCs w:val="24"/>
                <w:lang w:val="ro-RO"/>
              </w:rPr>
              <w:t>Perie scalp Rene Fureterer</w:t>
            </w:r>
          </w:p>
        </w:tc>
        <w:tc>
          <w:tcPr>
            <w:tcW w:w="1842" w:type="dxa"/>
            <w:vAlign w:val="center"/>
          </w:tcPr>
          <w:p w14:paraId="397E0A74" w14:textId="57684F2D" w:rsidR="00ED2734" w:rsidRPr="00F060DC" w:rsidRDefault="00F12A5D" w:rsidP="3AB52FD8">
            <w:pPr>
              <w:jc w:val="center"/>
            </w:pPr>
            <w:r>
              <w:t>128</w:t>
            </w:r>
          </w:p>
        </w:tc>
        <w:tc>
          <w:tcPr>
            <w:tcW w:w="1985" w:type="dxa"/>
            <w:vAlign w:val="center"/>
          </w:tcPr>
          <w:p w14:paraId="3363D789" w14:textId="26A6E9B6" w:rsidR="00ED2734" w:rsidRPr="00F060DC" w:rsidRDefault="003F5CB7" w:rsidP="3AB52FD8">
            <w:pPr>
              <w:jc w:val="center"/>
            </w:pPr>
            <w:r>
              <w:t>10</w:t>
            </w:r>
          </w:p>
        </w:tc>
        <w:tc>
          <w:tcPr>
            <w:tcW w:w="2268" w:type="dxa"/>
            <w:vAlign w:val="center"/>
          </w:tcPr>
          <w:p w14:paraId="185082FB" w14:textId="77DE8906" w:rsidR="00ED2734" w:rsidRPr="00F12A5D" w:rsidRDefault="00F12A5D" w:rsidP="009E76B1">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1280</w:t>
            </w:r>
          </w:p>
        </w:tc>
      </w:tr>
    </w:tbl>
    <w:p w14:paraId="09954B5B" w14:textId="6D11B60F" w:rsidR="3AB52FD8" w:rsidRDefault="3AB52FD8"/>
    <w:p w14:paraId="0EC49761" w14:textId="77777777" w:rsidR="00ED2734" w:rsidRDefault="00ED2734" w:rsidP="00ED2734">
      <w:pPr>
        <w:spacing w:after="0" w:line="240" w:lineRule="auto"/>
        <w:rPr>
          <w:rFonts w:asciiTheme="minorHAnsi" w:hAnsiTheme="minorHAnsi" w:cstheme="minorHAnsi"/>
          <w:szCs w:val="24"/>
          <w:lang w:val="ro-RO"/>
        </w:rPr>
      </w:pPr>
    </w:p>
    <w:p w14:paraId="3B533814" w14:textId="77777777" w:rsidR="00614E41" w:rsidRPr="00F060DC" w:rsidRDefault="00614E41" w:rsidP="00ED2734">
      <w:pPr>
        <w:spacing w:after="0" w:line="240" w:lineRule="auto"/>
        <w:rPr>
          <w:rFonts w:asciiTheme="minorHAnsi" w:hAnsiTheme="minorHAnsi" w:cstheme="minorHAnsi"/>
          <w:szCs w:val="24"/>
          <w:lang w:val="ro-RO"/>
        </w:rPr>
      </w:pPr>
    </w:p>
    <w:p w14:paraId="7E197139" w14:textId="1B617F08" w:rsidR="00E1008D" w:rsidRPr="00F060DC" w:rsidRDefault="28A86748" w:rsidP="00743E60">
      <w:pPr>
        <w:spacing w:after="120" w:line="276" w:lineRule="auto"/>
        <w:jc w:val="both"/>
        <w:rPr>
          <w:rFonts w:ascii="Times New Roman" w:hAnsi="Times New Roman" w:cs="Times New Roman"/>
          <w:b/>
          <w:bCs/>
          <w:sz w:val="24"/>
          <w:szCs w:val="24"/>
          <w:u w:val="single"/>
          <w:shd w:val="clear" w:color="auto" w:fill="FFFFFF" w:themeFill="background1"/>
          <w:lang w:val="ro-RO"/>
        </w:rPr>
      </w:pPr>
      <w:r w:rsidRPr="00F060DC">
        <w:rPr>
          <w:rFonts w:ascii="Times New Roman" w:hAnsi="Times New Roman" w:cs="Times New Roman"/>
          <w:sz w:val="24"/>
          <w:szCs w:val="24"/>
          <w:lang w:val="ro-RO"/>
        </w:rPr>
        <w:t xml:space="preserve">Premiile au </w:t>
      </w:r>
      <w:r w:rsidR="191B788B" w:rsidRPr="00F060DC">
        <w:rPr>
          <w:rFonts w:ascii="Times New Roman" w:hAnsi="Times New Roman" w:cs="Times New Roman"/>
          <w:sz w:val="24"/>
          <w:szCs w:val="24"/>
          <w:lang w:val="ro-RO"/>
        </w:rPr>
        <w:t xml:space="preserve">o valoare </w:t>
      </w:r>
      <w:r w:rsidR="5BEF77B8" w:rsidRPr="00F060DC">
        <w:rPr>
          <w:rFonts w:ascii="Times New Roman" w:hAnsi="Times New Roman" w:cs="Times New Roman"/>
          <w:sz w:val="24"/>
          <w:szCs w:val="24"/>
          <w:lang w:val="ro-RO"/>
        </w:rPr>
        <w:t>total</w:t>
      </w:r>
      <w:r w:rsidR="7D3420EC">
        <w:rPr>
          <w:rFonts w:ascii="Times New Roman" w:hAnsi="Times New Roman" w:cs="Times New Roman"/>
          <w:sz w:val="24"/>
          <w:szCs w:val="24"/>
          <w:lang w:val="ro-RO"/>
        </w:rPr>
        <w:t>ă</w:t>
      </w:r>
      <w:r w:rsidR="5BEF77B8" w:rsidRPr="00F060DC">
        <w:rPr>
          <w:rFonts w:ascii="Times New Roman" w:hAnsi="Times New Roman" w:cs="Times New Roman"/>
          <w:sz w:val="24"/>
          <w:szCs w:val="24"/>
          <w:lang w:val="ro-RO"/>
        </w:rPr>
        <w:t xml:space="preserve"> </w:t>
      </w:r>
      <w:r w:rsidR="191B788B" w:rsidRPr="00F060DC">
        <w:rPr>
          <w:rFonts w:ascii="Times New Roman" w:hAnsi="Times New Roman" w:cs="Times New Roman"/>
          <w:sz w:val="24"/>
          <w:szCs w:val="24"/>
          <w:lang w:val="ro-RO"/>
        </w:rPr>
        <w:t>de</w:t>
      </w:r>
      <w:r w:rsidR="5BEF77B8" w:rsidRPr="00F060DC">
        <w:rPr>
          <w:rFonts w:ascii="Times New Roman" w:hAnsi="Times New Roman" w:cs="Times New Roman"/>
          <w:sz w:val="24"/>
          <w:szCs w:val="24"/>
          <w:lang w:val="ro-RO"/>
        </w:rPr>
        <w:t xml:space="preserve"> </w:t>
      </w:r>
      <w:r w:rsidR="00F12A5D" w:rsidRPr="001A4DE5">
        <w:rPr>
          <w:rFonts w:ascii="Times New Roman" w:hAnsi="Times New Roman" w:cs="Times New Roman"/>
          <w:sz w:val="24"/>
          <w:szCs w:val="24"/>
          <w:lang w:val="ro-RO"/>
        </w:rPr>
        <w:t>1280</w:t>
      </w:r>
      <w:r w:rsidR="797C3621" w:rsidRPr="001A4DE5">
        <w:rPr>
          <w:rFonts w:ascii="Times New Roman" w:hAnsi="Times New Roman" w:cs="Times New Roman"/>
          <w:b/>
          <w:bCs/>
          <w:sz w:val="24"/>
          <w:szCs w:val="24"/>
          <w:u w:val="single"/>
          <w:lang w:val="ro-RO"/>
        </w:rPr>
        <w:t xml:space="preserve"> lei cu TVA inclus.</w:t>
      </w:r>
    </w:p>
    <w:p w14:paraId="1BB46AF3" w14:textId="293711E8" w:rsidR="009B588E" w:rsidRPr="00F060DC" w:rsidRDefault="00463DD2"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4.</w:t>
      </w:r>
      <w:r w:rsidR="00464F96" w:rsidRPr="00F060DC">
        <w:rPr>
          <w:rFonts w:ascii="Times New Roman" w:hAnsi="Times New Roman" w:cs="Times New Roman"/>
          <w:sz w:val="24"/>
          <w:szCs w:val="24"/>
          <w:lang w:val="ro-RO"/>
        </w:rPr>
        <w:t>2</w:t>
      </w:r>
      <w:r w:rsidRPr="00F060DC">
        <w:rPr>
          <w:rFonts w:ascii="Times New Roman" w:hAnsi="Times New Roman" w:cs="Times New Roman"/>
          <w:sz w:val="24"/>
          <w:szCs w:val="24"/>
          <w:lang w:val="ro-RO"/>
        </w:rPr>
        <w:t xml:space="preserve">. </w:t>
      </w:r>
      <w:r w:rsidR="00464F96" w:rsidRPr="00F060DC">
        <w:rPr>
          <w:rFonts w:ascii="Times New Roman" w:hAnsi="Times New Roman" w:cs="Times New Roman"/>
          <w:sz w:val="24"/>
          <w:szCs w:val="24"/>
          <w:lang w:val="ro-RO"/>
        </w:rPr>
        <w:t>Consumatorii</w:t>
      </w:r>
      <w:r w:rsidRPr="00F060DC">
        <w:rPr>
          <w:rFonts w:ascii="Times New Roman" w:hAnsi="Times New Roman" w:cs="Times New Roman"/>
          <w:sz w:val="24"/>
          <w:szCs w:val="24"/>
          <w:lang w:val="ro-RO"/>
        </w:rPr>
        <w:t xml:space="preserve"> nu au posibilitatea de a primi contravaloarea în bani a premiului oferit sau schimbarea parametrilor acestuia</w:t>
      </w:r>
      <w:r w:rsidR="006E586E" w:rsidRPr="00F060DC">
        <w:rPr>
          <w:rFonts w:ascii="Times New Roman" w:hAnsi="Times New Roman" w:cs="Times New Roman"/>
          <w:sz w:val="24"/>
          <w:szCs w:val="24"/>
          <w:lang w:val="ro-RO"/>
        </w:rPr>
        <w:t xml:space="preserve"> </w:t>
      </w:r>
      <w:r w:rsidR="007C4717">
        <w:rPr>
          <w:rFonts w:ascii="Times New Roman" w:hAnsi="Times New Roman" w:cs="Times New Roman"/>
          <w:sz w:val="24"/>
          <w:szCs w:val="24"/>
          <w:lang w:val="ro-RO"/>
        </w:rPr>
        <w:t>ș</w:t>
      </w:r>
      <w:r w:rsidR="006E586E" w:rsidRPr="00F060DC">
        <w:rPr>
          <w:rFonts w:ascii="Times New Roman" w:hAnsi="Times New Roman" w:cs="Times New Roman"/>
          <w:sz w:val="24"/>
          <w:szCs w:val="24"/>
          <w:lang w:val="ro-RO"/>
        </w:rPr>
        <w:t>i nici restituirea contravalorii achizi</w:t>
      </w:r>
      <w:r w:rsidR="007C4717">
        <w:rPr>
          <w:rFonts w:ascii="Times New Roman" w:hAnsi="Times New Roman" w:cs="Times New Roman"/>
          <w:sz w:val="24"/>
          <w:szCs w:val="24"/>
          <w:lang w:val="ro-RO"/>
        </w:rPr>
        <w:t>ț</w:t>
      </w:r>
      <w:r w:rsidR="006E586E" w:rsidRPr="00F060DC">
        <w:rPr>
          <w:rFonts w:ascii="Times New Roman" w:hAnsi="Times New Roman" w:cs="Times New Roman"/>
          <w:sz w:val="24"/>
          <w:szCs w:val="24"/>
          <w:lang w:val="ro-RO"/>
        </w:rPr>
        <w:t>iei efectuate (dac</w:t>
      </w:r>
      <w:r w:rsidR="007C4717">
        <w:rPr>
          <w:rFonts w:ascii="Times New Roman" w:hAnsi="Times New Roman" w:cs="Times New Roman"/>
          <w:sz w:val="24"/>
          <w:szCs w:val="24"/>
          <w:lang w:val="ro-RO"/>
        </w:rPr>
        <w:t>ă</w:t>
      </w:r>
      <w:r w:rsidR="006E586E" w:rsidRPr="00F060DC">
        <w:rPr>
          <w:rFonts w:ascii="Times New Roman" w:hAnsi="Times New Roman" w:cs="Times New Roman"/>
          <w:sz w:val="24"/>
          <w:szCs w:val="24"/>
          <w:lang w:val="ro-RO"/>
        </w:rPr>
        <w:t xml:space="preserve"> este cazul), </w:t>
      </w:r>
      <w:r w:rsidR="007C4717">
        <w:rPr>
          <w:rFonts w:ascii="Times New Roman" w:hAnsi="Times New Roman" w:cs="Times New Roman"/>
          <w:sz w:val="24"/>
          <w:szCs w:val="24"/>
          <w:lang w:val="ro-RO"/>
        </w:rPr>
        <w:t>î</w:t>
      </w:r>
      <w:r w:rsidR="006E586E" w:rsidRPr="00F060DC">
        <w:rPr>
          <w:rFonts w:ascii="Times New Roman" w:hAnsi="Times New Roman" w:cs="Times New Roman"/>
          <w:sz w:val="24"/>
          <w:szCs w:val="24"/>
          <w:lang w:val="ro-RO"/>
        </w:rPr>
        <w:t xml:space="preserve">n cazul </w:t>
      </w:r>
      <w:r w:rsidR="007C4717">
        <w:rPr>
          <w:rFonts w:ascii="Times New Roman" w:hAnsi="Times New Roman" w:cs="Times New Roman"/>
          <w:sz w:val="24"/>
          <w:szCs w:val="24"/>
          <w:lang w:val="ro-RO"/>
        </w:rPr>
        <w:t>î</w:t>
      </w:r>
      <w:r w:rsidR="006E586E" w:rsidRPr="00F060DC">
        <w:rPr>
          <w:rFonts w:ascii="Times New Roman" w:hAnsi="Times New Roman" w:cs="Times New Roman"/>
          <w:sz w:val="24"/>
          <w:szCs w:val="24"/>
          <w:lang w:val="ro-RO"/>
        </w:rPr>
        <w:t xml:space="preserve">n care stocul de produse </w:t>
      </w:r>
      <w:r w:rsidR="00BD4FA4" w:rsidRPr="00F060DC">
        <w:rPr>
          <w:rFonts w:ascii="Times New Roman" w:hAnsi="Times New Roman" w:cs="Times New Roman"/>
          <w:sz w:val="24"/>
          <w:szCs w:val="24"/>
          <w:lang w:val="ro-RO"/>
        </w:rPr>
        <w:t>se epuizeaz</w:t>
      </w:r>
      <w:r w:rsidR="007C4717">
        <w:rPr>
          <w:rFonts w:ascii="Times New Roman" w:hAnsi="Times New Roman" w:cs="Times New Roman"/>
          <w:sz w:val="24"/>
          <w:szCs w:val="24"/>
          <w:lang w:val="ro-RO"/>
        </w:rPr>
        <w:t>ă</w:t>
      </w:r>
      <w:r w:rsidRPr="00F060DC">
        <w:rPr>
          <w:rFonts w:ascii="Times New Roman" w:hAnsi="Times New Roman" w:cs="Times New Roman"/>
          <w:sz w:val="24"/>
          <w:szCs w:val="24"/>
          <w:lang w:val="ro-RO"/>
        </w:rPr>
        <w:t>.</w:t>
      </w:r>
    </w:p>
    <w:p w14:paraId="5074B28F" w14:textId="131652F1" w:rsidR="009B588E" w:rsidRPr="00F060DC" w:rsidRDefault="00463DD2" w:rsidP="00743E60">
      <w:pPr>
        <w:shd w:val="clear" w:color="auto" w:fill="FFFFFF"/>
        <w:spacing w:after="120" w:line="276" w:lineRule="auto"/>
        <w:jc w:val="both"/>
        <w:rPr>
          <w:rFonts w:ascii="Times New Roman" w:hAnsi="Times New Roman" w:cs="Times New Roman"/>
          <w:sz w:val="24"/>
          <w:szCs w:val="24"/>
          <w:lang w:val="ro-RO"/>
        </w:rPr>
      </w:pPr>
      <w:r w:rsidRPr="00F060DC">
        <w:rPr>
          <w:rFonts w:ascii="Times New Roman" w:eastAsia="Times New Roman" w:hAnsi="Times New Roman" w:cs="Times New Roman"/>
          <w:color w:val="1C1E21"/>
          <w:sz w:val="24"/>
          <w:szCs w:val="24"/>
          <w:lang w:val="ro-RO"/>
        </w:rPr>
        <w:t>4.</w:t>
      </w:r>
      <w:r w:rsidR="00464F96" w:rsidRPr="00F060DC">
        <w:rPr>
          <w:rFonts w:ascii="Times New Roman" w:eastAsia="Times New Roman" w:hAnsi="Times New Roman" w:cs="Times New Roman"/>
          <w:color w:val="1C1E21"/>
          <w:sz w:val="24"/>
          <w:szCs w:val="24"/>
          <w:lang w:val="ro-RO"/>
        </w:rPr>
        <w:t>3</w:t>
      </w:r>
      <w:r w:rsidRPr="00F060DC">
        <w:rPr>
          <w:rFonts w:ascii="Times New Roman" w:eastAsia="Times New Roman" w:hAnsi="Times New Roman" w:cs="Times New Roman"/>
          <w:color w:val="1C1E21"/>
          <w:sz w:val="24"/>
          <w:szCs w:val="24"/>
          <w:lang w:val="ro-RO"/>
        </w:rPr>
        <w:t xml:space="preserve">. </w:t>
      </w:r>
      <w:r w:rsidRPr="00F060DC">
        <w:rPr>
          <w:rFonts w:ascii="Times New Roman" w:hAnsi="Times New Roman" w:cs="Times New Roman"/>
          <w:sz w:val="24"/>
          <w:szCs w:val="24"/>
          <w:lang w:val="ro-RO"/>
        </w:rPr>
        <w:t xml:space="preserve">Organizatorul se obligă să calculeze, să declare şi să vireze la bugetul de stat impozitul  datorat pentru premiile acordate, în cazul în care valoarea acestora depășește suma de 600 lei, în conformitate cu prevederile Legii nr. 227/2015 privind Codul Fiscal. Orice alte obligaţii de natură fiscală sau de altă natură, în legatură cu premiile acordate, revin în exclusivitate </w:t>
      </w:r>
      <w:r w:rsidR="000F3014" w:rsidRPr="00F060DC">
        <w:rPr>
          <w:rFonts w:ascii="Times New Roman" w:hAnsi="Times New Roman" w:cs="Times New Roman"/>
          <w:sz w:val="24"/>
          <w:szCs w:val="24"/>
          <w:lang w:val="ro-RO"/>
        </w:rPr>
        <w:t>consumatorilor.</w:t>
      </w:r>
      <w:r w:rsidRPr="00F060DC">
        <w:rPr>
          <w:rFonts w:ascii="Times New Roman" w:hAnsi="Times New Roman" w:cs="Times New Roman"/>
          <w:sz w:val="24"/>
          <w:szCs w:val="24"/>
          <w:lang w:val="ro-RO"/>
        </w:rPr>
        <w:t xml:space="preserve"> </w:t>
      </w:r>
    </w:p>
    <w:p w14:paraId="4693C96E" w14:textId="12D1B4F6" w:rsidR="0086032F" w:rsidRPr="00F060DC" w:rsidRDefault="00463DD2" w:rsidP="00743E60">
      <w:pPr>
        <w:shd w:val="clear" w:color="auto" w:fill="FFFFFF"/>
        <w:spacing w:after="120" w:line="276" w:lineRule="auto"/>
        <w:jc w:val="both"/>
        <w:rPr>
          <w:rFonts w:ascii="Times New Roman" w:eastAsia="Times New Roman" w:hAnsi="Times New Roman" w:cs="Times New Roman"/>
          <w:color w:val="1C1E21"/>
          <w:sz w:val="24"/>
          <w:szCs w:val="24"/>
          <w:lang w:val="ro-RO"/>
        </w:rPr>
      </w:pPr>
      <w:r w:rsidRPr="00F060DC">
        <w:rPr>
          <w:rFonts w:ascii="Times New Roman" w:eastAsia="Times New Roman" w:hAnsi="Times New Roman" w:cs="Times New Roman"/>
          <w:color w:val="1C1E21"/>
          <w:sz w:val="24"/>
          <w:szCs w:val="24"/>
          <w:lang w:val="ro-RO"/>
        </w:rPr>
        <w:t>4.</w:t>
      </w:r>
      <w:r w:rsidR="00464F96" w:rsidRPr="00F060DC">
        <w:rPr>
          <w:rFonts w:ascii="Times New Roman" w:eastAsia="Times New Roman" w:hAnsi="Times New Roman" w:cs="Times New Roman"/>
          <w:color w:val="1C1E21"/>
          <w:sz w:val="24"/>
          <w:szCs w:val="24"/>
          <w:lang w:val="ro-RO"/>
        </w:rPr>
        <w:t>4</w:t>
      </w:r>
      <w:r w:rsidRPr="00F060DC">
        <w:rPr>
          <w:rFonts w:ascii="Times New Roman" w:eastAsia="Times New Roman" w:hAnsi="Times New Roman" w:cs="Times New Roman"/>
          <w:color w:val="1C1E21"/>
          <w:sz w:val="24"/>
          <w:szCs w:val="24"/>
          <w:lang w:val="ro-RO"/>
        </w:rPr>
        <w:t>. Odată ce premiul este înmânat, Organizatorul este liberat faţă de câştigător de orice obligaţie născută în temeiul prezentului Regulament.</w:t>
      </w:r>
    </w:p>
    <w:p w14:paraId="2206330E" w14:textId="77777777" w:rsidR="00987751" w:rsidRPr="00F060DC" w:rsidRDefault="00987751" w:rsidP="00743E60">
      <w:pPr>
        <w:spacing w:after="120" w:line="276" w:lineRule="auto"/>
        <w:jc w:val="both"/>
        <w:rPr>
          <w:rFonts w:ascii="Times New Roman" w:hAnsi="Times New Roman" w:cs="Times New Roman"/>
          <w:b/>
          <w:bCs/>
          <w:sz w:val="24"/>
          <w:szCs w:val="24"/>
          <w:u w:val="single"/>
          <w:lang w:val="ro-RO"/>
        </w:rPr>
      </w:pPr>
    </w:p>
    <w:p w14:paraId="2F288D79" w14:textId="2D9092D2" w:rsidR="00781454" w:rsidRPr="00F060DC" w:rsidRDefault="00463DD2" w:rsidP="00743E60">
      <w:pPr>
        <w:spacing w:after="120" w:line="276" w:lineRule="auto"/>
        <w:jc w:val="both"/>
        <w:rPr>
          <w:rFonts w:ascii="Times New Roman" w:hAnsi="Times New Roman" w:cs="Times New Roman"/>
          <w:b/>
          <w:bCs/>
          <w:sz w:val="24"/>
          <w:szCs w:val="24"/>
          <w:u w:val="single"/>
          <w:lang w:val="ro-RO"/>
        </w:rPr>
      </w:pPr>
      <w:r w:rsidRPr="00F060DC">
        <w:rPr>
          <w:rFonts w:ascii="Times New Roman" w:hAnsi="Times New Roman" w:cs="Times New Roman"/>
          <w:b/>
          <w:bCs/>
          <w:sz w:val="24"/>
          <w:szCs w:val="24"/>
          <w:u w:val="single"/>
          <w:lang w:val="ro-RO"/>
        </w:rPr>
        <w:t xml:space="preserve">5. </w:t>
      </w:r>
      <w:r w:rsidR="0086032F" w:rsidRPr="00F060DC">
        <w:rPr>
          <w:rFonts w:ascii="Times New Roman" w:hAnsi="Times New Roman" w:cs="Times New Roman"/>
          <w:b/>
          <w:bCs/>
          <w:sz w:val="24"/>
          <w:szCs w:val="24"/>
          <w:u w:val="single"/>
          <w:lang w:val="ro-RO"/>
        </w:rPr>
        <w:t>MODALITATEA DE DESF</w:t>
      </w:r>
      <w:r w:rsidR="007C4717">
        <w:rPr>
          <w:rFonts w:ascii="Times New Roman" w:hAnsi="Times New Roman" w:cs="Times New Roman"/>
          <w:b/>
          <w:bCs/>
          <w:sz w:val="24"/>
          <w:szCs w:val="24"/>
          <w:u w:val="single"/>
          <w:lang w:val="ro-RO"/>
        </w:rPr>
        <w:t>ĂȘ</w:t>
      </w:r>
      <w:r w:rsidR="0086032F" w:rsidRPr="00F060DC">
        <w:rPr>
          <w:rFonts w:ascii="Times New Roman" w:hAnsi="Times New Roman" w:cs="Times New Roman"/>
          <w:b/>
          <w:bCs/>
          <w:sz w:val="24"/>
          <w:szCs w:val="24"/>
          <w:u w:val="single"/>
          <w:lang w:val="ro-RO"/>
        </w:rPr>
        <w:t xml:space="preserve">URARE A </w:t>
      </w:r>
      <w:r w:rsidR="000C20FF" w:rsidRPr="00F060DC">
        <w:rPr>
          <w:rFonts w:ascii="Times New Roman" w:hAnsi="Times New Roman" w:cs="Times New Roman"/>
          <w:b/>
          <w:bCs/>
          <w:sz w:val="24"/>
          <w:szCs w:val="24"/>
          <w:u w:val="single"/>
          <w:lang w:val="ro-RO"/>
        </w:rPr>
        <w:t>CAM</w:t>
      </w:r>
      <w:r w:rsidR="00EE528B" w:rsidRPr="00F060DC">
        <w:rPr>
          <w:rFonts w:ascii="Times New Roman" w:hAnsi="Times New Roman" w:cs="Times New Roman"/>
          <w:b/>
          <w:bCs/>
          <w:sz w:val="24"/>
          <w:szCs w:val="24"/>
          <w:u w:val="single"/>
          <w:lang w:val="ro-RO"/>
        </w:rPr>
        <w:t>PANIEI</w:t>
      </w:r>
    </w:p>
    <w:p w14:paraId="7D1E45E2" w14:textId="0C4D5A5B" w:rsidR="00987751" w:rsidRDefault="008A3256" w:rsidP="00987751">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5</w:t>
      </w:r>
      <w:r w:rsidR="00987751" w:rsidRPr="00F060DC">
        <w:rPr>
          <w:rFonts w:ascii="Times New Roman" w:hAnsi="Times New Roman" w:cs="Times New Roman"/>
          <w:sz w:val="24"/>
          <w:szCs w:val="24"/>
          <w:lang w:val="ro-RO"/>
        </w:rPr>
        <w:t xml:space="preserve">.1. În fiecare dintre </w:t>
      </w:r>
      <w:r w:rsidR="00987751" w:rsidRPr="001A4DE5">
        <w:rPr>
          <w:rFonts w:ascii="Times New Roman" w:hAnsi="Times New Roman" w:cs="Times New Roman"/>
          <w:sz w:val="24"/>
          <w:szCs w:val="24"/>
          <w:lang w:val="ro-RO"/>
        </w:rPr>
        <w:t xml:space="preserve">cele </w:t>
      </w:r>
      <w:r w:rsidR="00864509" w:rsidRPr="001A4DE5">
        <w:rPr>
          <w:rFonts w:ascii="Times New Roman" w:hAnsi="Times New Roman" w:cs="Times New Roman"/>
          <w:sz w:val="24"/>
          <w:szCs w:val="24"/>
          <w:lang w:val="ro-RO"/>
        </w:rPr>
        <w:t>2 zile</w:t>
      </w:r>
      <w:r w:rsidR="00864509">
        <w:rPr>
          <w:rFonts w:ascii="Times New Roman" w:hAnsi="Times New Roman" w:cs="Times New Roman"/>
          <w:sz w:val="24"/>
          <w:szCs w:val="24"/>
          <w:lang w:val="ro-RO"/>
        </w:rPr>
        <w:t xml:space="preserve"> </w:t>
      </w:r>
      <w:r w:rsidR="00987751" w:rsidRPr="00F060DC">
        <w:rPr>
          <w:rFonts w:ascii="Times New Roman" w:hAnsi="Times New Roman" w:cs="Times New Roman"/>
          <w:sz w:val="24"/>
          <w:szCs w:val="24"/>
          <w:lang w:val="ro-RO"/>
        </w:rPr>
        <w:t xml:space="preserve"> ale Campaniei, Organizatorul, prin intermediul </w:t>
      </w:r>
      <w:r w:rsidR="005E3BAB" w:rsidRPr="00F060DC">
        <w:rPr>
          <w:rFonts w:ascii="Times New Roman" w:hAnsi="Times New Roman" w:cs="Times New Roman"/>
          <w:sz w:val="24"/>
          <w:szCs w:val="24"/>
          <w:lang w:val="ro-RO"/>
        </w:rPr>
        <w:t xml:space="preserve">unor </w:t>
      </w:r>
      <w:r w:rsidR="00987751" w:rsidRPr="00F060DC">
        <w:rPr>
          <w:rFonts w:ascii="Times New Roman" w:hAnsi="Times New Roman" w:cs="Times New Roman"/>
          <w:sz w:val="24"/>
          <w:szCs w:val="24"/>
          <w:lang w:val="ro-RO"/>
        </w:rPr>
        <w:t>Beauty Consultanți</w:t>
      </w:r>
      <w:r w:rsidR="00850785" w:rsidRPr="00F060DC">
        <w:rPr>
          <w:rFonts w:ascii="Times New Roman" w:hAnsi="Times New Roman" w:cs="Times New Roman"/>
          <w:sz w:val="24"/>
          <w:szCs w:val="24"/>
          <w:lang w:val="ro-RO"/>
        </w:rPr>
        <w:t>,</w:t>
      </w:r>
      <w:r w:rsidR="00987751" w:rsidRPr="00F060DC">
        <w:rPr>
          <w:rFonts w:ascii="Times New Roman" w:hAnsi="Times New Roman" w:cs="Times New Roman"/>
          <w:sz w:val="24"/>
          <w:szCs w:val="24"/>
          <w:lang w:val="ro-RO"/>
        </w:rPr>
        <w:t xml:space="preserve"> pe care acesta îi pune la dispoziție în Locatiile partenere, va activa </w:t>
      </w:r>
      <w:r w:rsidR="005E3BAB" w:rsidRPr="00F060DC">
        <w:rPr>
          <w:rFonts w:ascii="Times New Roman" w:hAnsi="Times New Roman" w:cs="Times New Roman"/>
          <w:sz w:val="24"/>
          <w:szCs w:val="24"/>
          <w:lang w:val="ro-RO"/>
        </w:rPr>
        <w:t>C</w:t>
      </w:r>
      <w:r w:rsidR="00987751" w:rsidRPr="00F060DC">
        <w:rPr>
          <w:rFonts w:ascii="Times New Roman" w:hAnsi="Times New Roman" w:cs="Times New Roman"/>
          <w:sz w:val="24"/>
          <w:szCs w:val="24"/>
          <w:lang w:val="ro-RO"/>
        </w:rPr>
        <w:t xml:space="preserve">ampania </w:t>
      </w:r>
      <w:r w:rsidR="005E3BAB" w:rsidRPr="00F060DC">
        <w:rPr>
          <w:rFonts w:ascii="Times New Roman" w:hAnsi="Times New Roman" w:cs="Times New Roman"/>
          <w:sz w:val="24"/>
          <w:szCs w:val="24"/>
          <w:lang w:val="ro-RO"/>
        </w:rPr>
        <w:t>de promovare.</w:t>
      </w:r>
    </w:p>
    <w:p w14:paraId="596C9F7C" w14:textId="34658458" w:rsidR="00483A7B" w:rsidRDefault="00851E5E" w:rsidP="1D0D0DF0">
      <w:pPr>
        <w:shd w:val="clear" w:color="auto" w:fill="FFFFFF" w:themeFill="background1"/>
        <w:spacing w:after="120" w:line="276" w:lineRule="auto"/>
        <w:jc w:val="both"/>
        <w:rPr>
          <w:rFonts w:ascii="Times New Roman" w:hAnsi="Times New Roman" w:cs="Times New Roman"/>
          <w:sz w:val="24"/>
          <w:szCs w:val="24"/>
          <w:lang w:val="ro-RO"/>
        </w:rPr>
      </w:pPr>
      <w:r w:rsidRPr="1D0D0DF0">
        <w:rPr>
          <w:rFonts w:ascii="Times New Roman" w:hAnsi="Times New Roman" w:cs="Times New Roman"/>
          <w:sz w:val="24"/>
          <w:szCs w:val="24"/>
          <w:lang w:val="ro-RO"/>
        </w:rPr>
        <w:t>Fiecare Beauty Consultant</w:t>
      </w:r>
      <w:r w:rsidR="6EF9314A" w:rsidRPr="1D0D0DF0">
        <w:rPr>
          <w:rFonts w:ascii="Times New Roman" w:hAnsi="Times New Roman" w:cs="Times New Roman"/>
          <w:sz w:val="24"/>
          <w:szCs w:val="24"/>
          <w:lang w:val="ro-RO"/>
        </w:rPr>
        <w:t xml:space="preserve"> </w:t>
      </w:r>
      <w:r w:rsidRPr="1D0D0DF0">
        <w:rPr>
          <w:rFonts w:ascii="Times New Roman" w:hAnsi="Times New Roman" w:cs="Times New Roman"/>
          <w:sz w:val="24"/>
          <w:szCs w:val="24"/>
          <w:lang w:val="ro-RO"/>
        </w:rPr>
        <w:t>va aborda consumatorii prezenți în Locațiile partenere în perioada Campaniei. Acesta le va prezenta verbal premiile care pot fi obținute în cadrul Campaniei</w:t>
      </w:r>
      <w:r w:rsidR="00DE029F">
        <w:rPr>
          <w:rFonts w:ascii="Times New Roman" w:hAnsi="Times New Roman" w:cs="Times New Roman"/>
          <w:sz w:val="24"/>
          <w:szCs w:val="24"/>
          <w:lang w:val="ro-RO"/>
        </w:rPr>
        <w:t>.</w:t>
      </w:r>
      <w:r w:rsidR="00B00CC5" w:rsidRPr="1D0D0DF0">
        <w:rPr>
          <w:rFonts w:ascii="Times New Roman" w:hAnsi="Times New Roman" w:cs="Times New Roman"/>
          <w:sz w:val="24"/>
          <w:szCs w:val="24"/>
          <w:lang w:val="ro-RO"/>
        </w:rPr>
        <w:t xml:space="preserve"> </w:t>
      </w:r>
    </w:p>
    <w:p w14:paraId="346BDF8D" w14:textId="3B702C9F" w:rsidR="00CC45EE" w:rsidRDefault="00CC45EE" w:rsidP="009A4344">
      <w:pPr>
        <w:shd w:val="clear" w:color="auto" w:fill="FFFFFF"/>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Informa</w:t>
      </w:r>
      <w:r w:rsidR="00DF7ED4">
        <w:rPr>
          <w:rFonts w:ascii="Times New Roman" w:hAnsi="Times New Roman" w:cs="Times New Roman"/>
          <w:sz w:val="24"/>
          <w:szCs w:val="24"/>
          <w:lang w:val="ro-RO"/>
        </w:rPr>
        <w:t>ț</w:t>
      </w:r>
      <w:r>
        <w:rPr>
          <w:rFonts w:ascii="Times New Roman" w:hAnsi="Times New Roman" w:cs="Times New Roman"/>
          <w:sz w:val="24"/>
          <w:szCs w:val="24"/>
          <w:lang w:val="ro-RO"/>
        </w:rPr>
        <w:t xml:space="preserve">iile despre </w:t>
      </w:r>
      <w:r w:rsidR="00572A87">
        <w:rPr>
          <w:rFonts w:ascii="Times New Roman" w:hAnsi="Times New Roman" w:cs="Times New Roman"/>
          <w:sz w:val="24"/>
          <w:szCs w:val="24"/>
          <w:lang w:val="ro-RO"/>
        </w:rPr>
        <w:t>C</w:t>
      </w:r>
      <w:r>
        <w:rPr>
          <w:rFonts w:ascii="Times New Roman" w:hAnsi="Times New Roman" w:cs="Times New Roman"/>
          <w:sz w:val="24"/>
          <w:szCs w:val="24"/>
          <w:lang w:val="ro-RO"/>
        </w:rPr>
        <w:t>ampanie vor fi puse la dispozi</w:t>
      </w:r>
      <w:r w:rsidR="00DF7ED4">
        <w:rPr>
          <w:rFonts w:ascii="Times New Roman" w:hAnsi="Times New Roman" w:cs="Times New Roman"/>
          <w:sz w:val="24"/>
          <w:szCs w:val="24"/>
          <w:lang w:val="ro-RO"/>
        </w:rPr>
        <w:t>ț</w:t>
      </w:r>
      <w:r>
        <w:rPr>
          <w:rFonts w:ascii="Times New Roman" w:hAnsi="Times New Roman" w:cs="Times New Roman"/>
          <w:sz w:val="24"/>
          <w:szCs w:val="24"/>
          <w:lang w:val="ro-RO"/>
        </w:rPr>
        <w:t>ia consumatorilor, de c</w:t>
      </w:r>
      <w:r w:rsidR="00DF7ED4">
        <w:rPr>
          <w:rFonts w:ascii="Times New Roman" w:hAnsi="Times New Roman" w:cs="Times New Roman"/>
          <w:sz w:val="24"/>
          <w:szCs w:val="24"/>
          <w:lang w:val="ro-RO"/>
        </w:rPr>
        <w:t>ă</w:t>
      </w:r>
      <w:r>
        <w:rPr>
          <w:rFonts w:ascii="Times New Roman" w:hAnsi="Times New Roman" w:cs="Times New Roman"/>
          <w:sz w:val="24"/>
          <w:szCs w:val="24"/>
          <w:lang w:val="ro-RO"/>
        </w:rPr>
        <w:t xml:space="preserve">tre Organizator, </w:t>
      </w:r>
      <w:r w:rsidR="00DF7ED4">
        <w:rPr>
          <w:rFonts w:ascii="Times New Roman" w:hAnsi="Times New Roman" w:cs="Times New Roman"/>
          <w:sz w:val="24"/>
          <w:szCs w:val="24"/>
          <w:lang w:val="ro-RO"/>
        </w:rPr>
        <w:t>î</w:t>
      </w:r>
      <w:r>
        <w:rPr>
          <w:rFonts w:ascii="Times New Roman" w:hAnsi="Times New Roman" w:cs="Times New Roman"/>
          <w:sz w:val="24"/>
          <w:szCs w:val="24"/>
          <w:lang w:val="ro-RO"/>
        </w:rPr>
        <w:t>n fiecare Loca</w:t>
      </w:r>
      <w:r w:rsidR="00DF7ED4">
        <w:rPr>
          <w:rFonts w:ascii="Times New Roman" w:hAnsi="Times New Roman" w:cs="Times New Roman"/>
          <w:sz w:val="24"/>
          <w:szCs w:val="24"/>
          <w:lang w:val="ro-RO"/>
        </w:rPr>
        <w:t>ț</w:t>
      </w:r>
      <w:r>
        <w:rPr>
          <w:rFonts w:ascii="Times New Roman" w:hAnsi="Times New Roman" w:cs="Times New Roman"/>
          <w:sz w:val="24"/>
          <w:szCs w:val="24"/>
          <w:lang w:val="ro-RO"/>
        </w:rPr>
        <w:t>ie partener</w:t>
      </w:r>
      <w:r w:rsidR="00DF7ED4">
        <w:rPr>
          <w:rFonts w:ascii="Times New Roman" w:hAnsi="Times New Roman" w:cs="Times New Roman"/>
          <w:sz w:val="24"/>
          <w:szCs w:val="24"/>
          <w:lang w:val="ro-RO"/>
        </w:rPr>
        <w:t>ă</w:t>
      </w:r>
      <w:r>
        <w:rPr>
          <w:rFonts w:ascii="Times New Roman" w:hAnsi="Times New Roman" w:cs="Times New Roman"/>
          <w:sz w:val="24"/>
          <w:szCs w:val="24"/>
          <w:lang w:val="ro-RO"/>
        </w:rPr>
        <w:t xml:space="preserve">, prin intermediul unui wobbler (material </w:t>
      </w:r>
      <w:r w:rsidR="00BA78F1">
        <w:rPr>
          <w:rFonts w:ascii="Times New Roman" w:hAnsi="Times New Roman" w:cs="Times New Roman"/>
          <w:sz w:val="24"/>
          <w:szCs w:val="24"/>
          <w:lang w:val="ro-RO"/>
        </w:rPr>
        <w:t>tiparit).</w:t>
      </w:r>
    </w:p>
    <w:p w14:paraId="0A388CCB" w14:textId="3045B187" w:rsidR="00CC45EE" w:rsidRDefault="00CC45EE" w:rsidP="009A4344">
      <w:pPr>
        <w:shd w:val="clear" w:color="auto" w:fill="FFFFFF"/>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Astfel, </w:t>
      </w:r>
      <w:r w:rsidR="00D44033">
        <w:rPr>
          <w:rFonts w:ascii="Times New Roman" w:hAnsi="Times New Roman" w:cs="Times New Roman"/>
          <w:sz w:val="24"/>
          <w:szCs w:val="24"/>
          <w:lang w:val="ro-RO"/>
        </w:rPr>
        <w:t>Campania are urm</w:t>
      </w:r>
      <w:r w:rsidR="001C5DE9">
        <w:rPr>
          <w:rFonts w:ascii="Times New Roman" w:hAnsi="Times New Roman" w:cs="Times New Roman"/>
          <w:sz w:val="24"/>
          <w:szCs w:val="24"/>
          <w:lang w:val="ro-RO"/>
        </w:rPr>
        <w:t>ă</w:t>
      </w:r>
      <w:r w:rsidR="00D44033">
        <w:rPr>
          <w:rFonts w:ascii="Times New Roman" w:hAnsi="Times New Roman" w:cs="Times New Roman"/>
          <w:sz w:val="24"/>
          <w:szCs w:val="24"/>
          <w:lang w:val="ro-RO"/>
        </w:rPr>
        <w:t xml:space="preserve">torul mecanism de </w:t>
      </w:r>
      <w:r w:rsidR="001C5DE9">
        <w:rPr>
          <w:rFonts w:ascii="Times New Roman" w:hAnsi="Times New Roman" w:cs="Times New Roman"/>
          <w:sz w:val="24"/>
          <w:szCs w:val="24"/>
          <w:lang w:val="ro-RO"/>
        </w:rPr>
        <w:t>desfășurare</w:t>
      </w:r>
      <w:r w:rsidR="00D44033">
        <w:rPr>
          <w:rFonts w:ascii="Times New Roman" w:hAnsi="Times New Roman" w:cs="Times New Roman"/>
          <w:sz w:val="24"/>
          <w:szCs w:val="24"/>
          <w:lang w:val="ro-RO"/>
        </w:rPr>
        <w:t>:</w:t>
      </w:r>
    </w:p>
    <w:p w14:paraId="0A8F4342" w14:textId="43668513" w:rsidR="3AB52FD8" w:rsidRDefault="00B4362B" w:rsidP="003F5CB7">
      <w:pPr>
        <w:pStyle w:val="ListParagraph"/>
        <w:numPr>
          <w:ilvl w:val="0"/>
          <w:numId w:val="19"/>
        </w:numPr>
        <w:shd w:val="clear" w:color="auto" w:fill="FFFFFF" w:themeFill="background1"/>
        <w:spacing w:after="120" w:line="276" w:lineRule="auto"/>
        <w:jc w:val="both"/>
        <w:rPr>
          <w:rFonts w:ascii="Times New Roman" w:eastAsia="Times New Roman" w:hAnsi="Times New Roman" w:cs="Times New Roman"/>
          <w:sz w:val="24"/>
          <w:szCs w:val="24"/>
          <w:lang w:val="ro-RO"/>
        </w:rPr>
      </w:pPr>
      <w:r w:rsidRPr="3AB52FD8">
        <w:rPr>
          <w:rFonts w:ascii="Times New Roman" w:hAnsi="Times New Roman" w:cs="Times New Roman"/>
          <w:sz w:val="24"/>
          <w:szCs w:val="24"/>
          <w:lang w:val="ro-RO"/>
        </w:rPr>
        <w:t xml:space="preserve">La </w:t>
      </w:r>
      <w:r w:rsidR="00864509">
        <w:rPr>
          <w:rFonts w:ascii="Times New Roman" w:hAnsi="Times New Roman" w:cs="Times New Roman"/>
          <w:sz w:val="24"/>
          <w:szCs w:val="24"/>
          <w:lang w:val="ro-RO"/>
        </w:rPr>
        <w:t>achizi</w:t>
      </w:r>
      <w:r w:rsidR="001A4DE5">
        <w:rPr>
          <w:rFonts w:ascii="Times New Roman" w:hAnsi="Times New Roman" w:cs="Times New Roman"/>
          <w:sz w:val="24"/>
          <w:szCs w:val="24"/>
          <w:lang w:val="ro-RO"/>
        </w:rPr>
        <w:t>ț</w:t>
      </w:r>
      <w:r w:rsidR="00864509">
        <w:rPr>
          <w:rFonts w:ascii="Times New Roman" w:hAnsi="Times New Roman" w:cs="Times New Roman"/>
          <w:sz w:val="24"/>
          <w:szCs w:val="24"/>
          <w:lang w:val="ro-RO"/>
        </w:rPr>
        <w:t xml:space="preserve">ionarea </w:t>
      </w:r>
      <w:r w:rsidR="00864509" w:rsidRPr="001A4DE5">
        <w:rPr>
          <w:rFonts w:ascii="Times New Roman" w:hAnsi="Times New Roman" w:cs="Times New Roman"/>
          <w:sz w:val="24"/>
          <w:szCs w:val="24"/>
          <w:lang w:val="ro-RO"/>
        </w:rPr>
        <w:t xml:space="preserve">oricărui </w:t>
      </w:r>
      <w:r w:rsidR="78F3AA79" w:rsidRPr="001A4DE5">
        <w:rPr>
          <w:rFonts w:ascii="Times New Roman" w:hAnsi="Times New Roman" w:cs="Times New Roman"/>
          <w:sz w:val="24"/>
          <w:szCs w:val="24"/>
          <w:lang w:val="ro-RO"/>
        </w:rPr>
        <w:t>produs</w:t>
      </w:r>
      <w:r w:rsidR="00864509" w:rsidRPr="001A4DE5">
        <w:rPr>
          <w:rFonts w:ascii="Times New Roman" w:hAnsi="Times New Roman" w:cs="Times New Roman"/>
          <w:sz w:val="24"/>
          <w:szCs w:val="24"/>
          <w:lang w:val="ro-RO"/>
        </w:rPr>
        <w:t xml:space="preserve"> RENE FURTERER</w:t>
      </w:r>
      <w:r w:rsidR="003F5CB7" w:rsidRPr="001A4DE5">
        <w:rPr>
          <w:rFonts w:ascii="Times New Roman" w:hAnsi="Times New Roman" w:cs="Times New Roman"/>
          <w:sz w:val="24"/>
          <w:szCs w:val="24"/>
          <w:lang w:val="ro-RO"/>
        </w:rPr>
        <w:t xml:space="preserve"> </w:t>
      </w:r>
      <w:r w:rsidR="00864509">
        <w:rPr>
          <w:rFonts w:ascii="Times New Roman" w:hAnsi="Times New Roman" w:cs="Times New Roman"/>
          <w:sz w:val="24"/>
          <w:szCs w:val="24"/>
          <w:lang w:val="ro-RO"/>
        </w:rPr>
        <w:t xml:space="preserve"> </w:t>
      </w:r>
      <w:r w:rsidR="0075344F" w:rsidRPr="3AB52FD8">
        <w:rPr>
          <w:rFonts w:ascii="Times New Roman" w:hAnsi="Times New Roman" w:cs="Times New Roman"/>
          <w:sz w:val="24"/>
          <w:szCs w:val="24"/>
          <w:lang w:val="ro-RO"/>
        </w:rPr>
        <w:t xml:space="preserve">consumatorul </w:t>
      </w:r>
      <w:r w:rsidR="71FA4F14" w:rsidRPr="3AB52FD8">
        <w:rPr>
          <w:rFonts w:ascii="Times New Roman" w:hAnsi="Times New Roman" w:cs="Times New Roman"/>
          <w:sz w:val="24"/>
          <w:szCs w:val="24"/>
          <w:lang w:val="ro-RO"/>
        </w:rPr>
        <w:t>va</w:t>
      </w:r>
      <w:r w:rsidR="0075344F" w:rsidRPr="3AB52FD8">
        <w:rPr>
          <w:rFonts w:ascii="Times New Roman" w:hAnsi="Times New Roman" w:cs="Times New Roman"/>
          <w:sz w:val="24"/>
          <w:szCs w:val="24"/>
          <w:lang w:val="ro-RO"/>
        </w:rPr>
        <w:t xml:space="preserve"> </w:t>
      </w:r>
      <w:r w:rsidR="00D44033" w:rsidRPr="3AB52FD8">
        <w:rPr>
          <w:rFonts w:ascii="Times New Roman" w:hAnsi="Times New Roman" w:cs="Times New Roman"/>
          <w:sz w:val="24"/>
          <w:szCs w:val="24"/>
          <w:lang w:val="ro-RO"/>
        </w:rPr>
        <w:t xml:space="preserve">primi </w:t>
      </w:r>
      <w:r w:rsidR="00262718" w:rsidRPr="3AB52FD8">
        <w:rPr>
          <w:rFonts w:ascii="Times New Roman" w:hAnsi="Times New Roman" w:cs="Times New Roman"/>
          <w:sz w:val="24"/>
          <w:szCs w:val="24"/>
          <w:lang w:val="ro-RO"/>
        </w:rPr>
        <w:t>un</w:t>
      </w:r>
      <w:r w:rsidR="0075344F" w:rsidRPr="3AB52FD8">
        <w:rPr>
          <w:rFonts w:ascii="Times New Roman" w:hAnsi="Times New Roman" w:cs="Times New Roman"/>
          <w:sz w:val="24"/>
          <w:szCs w:val="24"/>
          <w:lang w:val="ro-RO"/>
        </w:rPr>
        <w:t xml:space="preserve"> </w:t>
      </w:r>
      <w:r w:rsidR="00B23994" w:rsidRPr="3AB52FD8">
        <w:rPr>
          <w:rFonts w:ascii="Times New Roman" w:hAnsi="Times New Roman" w:cs="Times New Roman"/>
          <w:sz w:val="24"/>
          <w:szCs w:val="24"/>
          <w:lang w:val="ro-RO"/>
        </w:rPr>
        <w:t>premiu</w:t>
      </w:r>
      <w:r w:rsidR="0075344F" w:rsidRPr="3AB52FD8">
        <w:rPr>
          <w:rFonts w:ascii="Times New Roman" w:hAnsi="Times New Roman" w:cs="Times New Roman"/>
          <w:sz w:val="24"/>
          <w:szCs w:val="24"/>
          <w:lang w:val="ro-RO"/>
        </w:rPr>
        <w:t xml:space="preserve"> care const</w:t>
      </w:r>
      <w:r w:rsidR="00483A7B" w:rsidRPr="3AB52FD8">
        <w:rPr>
          <w:rFonts w:ascii="Times New Roman" w:hAnsi="Times New Roman" w:cs="Times New Roman"/>
          <w:sz w:val="24"/>
          <w:szCs w:val="24"/>
          <w:lang w:val="ro-RO"/>
        </w:rPr>
        <w:t>ă</w:t>
      </w:r>
      <w:r w:rsidR="0075344F" w:rsidRPr="3AB52FD8">
        <w:rPr>
          <w:rFonts w:ascii="Times New Roman" w:hAnsi="Times New Roman" w:cs="Times New Roman"/>
          <w:sz w:val="24"/>
          <w:szCs w:val="24"/>
          <w:lang w:val="ro-RO"/>
        </w:rPr>
        <w:t xml:space="preserve">, </w:t>
      </w:r>
      <w:r w:rsidR="00483A7B" w:rsidRPr="3AB52FD8">
        <w:rPr>
          <w:rFonts w:ascii="Times New Roman" w:hAnsi="Times New Roman" w:cs="Times New Roman"/>
          <w:sz w:val="24"/>
          <w:szCs w:val="24"/>
          <w:lang w:val="ro-RO"/>
        </w:rPr>
        <w:t>î</w:t>
      </w:r>
      <w:r w:rsidR="0075344F" w:rsidRPr="3AB52FD8">
        <w:rPr>
          <w:rFonts w:ascii="Times New Roman" w:hAnsi="Times New Roman" w:cs="Times New Roman"/>
          <w:sz w:val="24"/>
          <w:szCs w:val="24"/>
          <w:lang w:val="ro-RO"/>
        </w:rPr>
        <w:t>n limita stocului disponibil din Loca</w:t>
      </w:r>
      <w:r w:rsidR="00CD0562" w:rsidRPr="3AB52FD8">
        <w:rPr>
          <w:rFonts w:ascii="Times New Roman" w:hAnsi="Times New Roman" w:cs="Times New Roman"/>
          <w:sz w:val="24"/>
          <w:szCs w:val="24"/>
          <w:lang w:val="ro-RO"/>
        </w:rPr>
        <w:t>ț</w:t>
      </w:r>
      <w:r w:rsidR="006123A0" w:rsidRPr="3AB52FD8">
        <w:rPr>
          <w:rFonts w:ascii="Times New Roman" w:hAnsi="Times New Roman" w:cs="Times New Roman"/>
          <w:sz w:val="24"/>
          <w:szCs w:val="24"/>
          <w:lang w:val="ro-RO"/>
        </w:rPr>
        <w:t xml:space="preserve">ie </w:t>
      </w:r>
      <w:r w:rsidR="00483A7B" w:rsidRPr="001A4DE5">
        <w:rPr>
          <w:rFonts w:ascii="Times New Roman" w:hAnsi="Times New Roman" w:cs="Times New Roman"/>
          <w:sz w:val="24"/>
          <w:szCs w:val="24"/>
          <w:lang w:val="ro-RO"/>
        </w:rPr>
        <w:t>î</w:t>
      </w:r>
      <w:r w:rsidR="006123A0" w:rsidRPr="001A4DE5">
        <w:rPr>
          <w:rFonts w:ascii="Times New Roman" w:hAnsi="Times New Roman" w:cs="Times New Roman"/>
          <w:sz w:val="24"/>
          <w:szCs w:val="24"/>
          <w:lang w:val="ro-RO"/>
        </w:rPr>
        <w:t>n</w:t>
      </w:r>
      <w:r w:rsidR="51B05CA0" w:rsidRPr="001A4DE5">
        <w:rPr>
          <w:rFonts w:ascii="Times New Roman" w:hAnsi="Times New Roman" w:cs="Times New Roman"/>
          <w:sz w:val="24"/>
          <w:szCs w:val="24"/>
          <w:lang w:val="ro-RO"/>
        </w:rPr>
        <w:t>tr</w:t>
      </w:r>
      <w:r w:rsidR="003F5CB7" w:rsidRPr="001A4DE5">
        <w:rPr>
          <w:rFonts w:ascii="Times New Roman" w:hAnsi="Times New Roman" w:cs="Times New Roman"/>
          <w:sz w:val="24"/>
          <w:szCs w:val="24"/>
          <w:lang w:val="ro-RO"/>
        </w:rPr>
        <w:t xml:space="preserve">-o </w:t>
      </w:r>
      <w:r w:rsidR="00864509" w:rsidRPr="001A4DE5">
        <w:rPr>
          <w:rFonts w:ascii="Times New Roman" w:hAnsi="Times New Roman" w:cs="Times New Roman"/>
          <w:sz w:val="24"/>
          <w:szCs w:val="24"/>
          <w:lang w:val="ro-RO"/>
        </w:rPr>
        <w:t>perie pentru scalp Rene Furterer.</w:t>
      </w:r>
      <w:r w:rsidR="51B05CA0" w:rsidRPr="001A4DE5">
        <w:rPr>
          <w:rFonts w:ascii="Times New Roman" w:hAnsi="Times New Roman" w:cs="Times New Roman"/>
          <w:sz w:val="24"/>
          <w:szCs w:val="24"/>
          <w:lang w:val="ro-RO"/>
        </w:rPr>
        <w:t xml:space="preserve"> </w:t>
      </w:r>
    </w:p>
    <w:p w14:paraId="6EAF5EA9" w14:textId="35AB53F8" w:rsidR="00533375" w:rsidRDefault="00533375" w:rsidP="3AB52FD8">
      <w:pPr>
        <w:shd w:val="clear" w:color="auto" w:fill="FFFFFF" w:themeFill="background1"/>
        <w:spacing w:after="120" w:line="276" w:lineRule="auto"/>
        <w:jc w:val="both"/>
        <w:rPr>
          <w:rFonts w:ascii="Times New Roman" w:hAnsi="Times New Roman" w:cs="Times New Roman"/>
          <w:sz w:val="24"/>
          <w:szCs w:val="24"/>
          <w:lang w:val="ro-RO"/>
        </w:rPr>
      </w:pPr>
      <w:r w:rsidRPr="3AB52FD8">
        <w:rPr>
          <w:rFonts w:ascii="Times New Roman" w:hAnsi="Times New Roman" w:cs="Times New Roman"/>
          <w:sz w:val="24"/>
          <w:szCs w:val="24"/>
          <w:lang w:val="ro-RO"/>
        </w:rPr>
        <w:t>Ulterior achizi</w:t>
      </w:r>
      <w:r w:rsidR="00CF2BD4" w:rsidRPr="3AB52FD8">
        <w:rPr>
          <w:rFonts w:ascii="Times New Roman" w:hAnsi="Times New Roman" w:cs="Times New Roman"/>
          <w:sz w:val="24"/>
          <w:szCs w:val="24"/>
          <w:lang w:val="ro-RO"/>
        </w:rPr>
        <w:t>ț</w:t>
      </w:r>
      <w:r w:rsidRPr="3AB52FD8">
        <w:rPr>
          <w:rFonts w:ascii="Times New Roman" w:hAnsi="Times New Roman" w:cs="Times New Roman"/>
          <w:sz w:val="24"/>
          <w:szCs w:val="24"/>
          <w:lang w:val="ro-RO"/>
        </w:rPr>
        <w:t xml:space="preserve">iei, consumatorul va reveni către Beauty Consultant cu dovada achiziției (bonul fiscal), iar acesta </w:t>
      </w:r>
      <w:r w:rsidR="00CD0562" w:rsidRPr="3AB52FD8">
        <w:rPr>
          <w:rFonts w:ascii="Times New Roman" w:hAnsi="Times New Roman" w:cs="Times New Roman"/>
          <w:sz w:val="24"/>
          <w:szCs w:val="24"/>
          <w:lang w:val="ro-RO"/>
        </w:rPr>
        <w:t>îi</w:t>
      </w:r>
      <w:r w:rsidRPr="3AB52FD8">
        <w:rPr>
          <w:rFonts w:ascii="Times New Roman" w:hAnsi="Times New Roman" w:cs="Times New Roman"/>
          <w:sz w:val="24"/>
          <w:szCs w:val="24"/>
          <w:lang w:val="ro-RO"/>
        </w:rPr>
        <w:t xml:space="preserve"> va înmâna premiul.</w:t>
      </w:r>
      <w:r w:rsidR="00A146D5" w:rsidRPr="3AB52FD8">
        <w:rPr>
          <w:rFonts w:ascii="Times New Roman" w:hAnsi="Times New Roman" w:cs="Times New Roman"/>
          <w:sz w:val="24"/>
          <w:szCs w:val="24"/>
          <w:lang w:val="ro-RO"/>
        </w:rPr>
        <w:t xml:space="preserve"> Beauty Consultantul va marca bonul fiscal cu pixul, astfel</w:t>
      </w:r>
      <w:r w:rsidR="00397BA7" w:rsidRPr="3AB52FD8">
        <w:rPr>
          <w:rFonts w:ascii="Times New Roman" w:hAnsi="Times New Roman" w:cs="Times New Roman"/>
          <w:sz w:val="24"/>
          <w:szCs w:val="24"/>
          <w:lang w:val="ro-RO"/>
        </w:rPr>
        <w:t>, un participant nu poate revendica premiul în baza aceluiași document fiscal de mai multe ori.</w:t>
      </w:r>
    </w:p>
    <w:p w14:paraId="2FDF14E3" w14:textId="2618A5F1" w:rsidR="008E135C" w:rsidRPr="00F060DC" w:rsidRDefault="008E7538" w:rsidP="00C665D3">
      <w:pPr>
        <w:shd w:val="clear" w:color="auto" w:fill="FFFFFF"/>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Pentru evitarea oricarui dubiu, p</w:t>
      </w:r>
      <w:r w:rsidR="00C665D3" w:rsidRPr="00F060DC">
        <w:rPr>
          <w:rFonts w:ascii="Times New Roman" w:hAnsi="Times New Roman" w:cs="Times New Roman"/>
          <w:sz w:val="24"/>
          <w:szCs w:val="24"/>
          <w:lang w:val="ro-RO"/>
        </w:rPr>
        <w:t>re</w:t>
      </w:r>
      <w:r w:rsidR="00DF7ED4">
        <w:rPr>
          <w:rFonts w:ascii="Times New Roman" w:hAnsi="Times New Roman" w:cs="Times New Roman"/>
          <w:sz w:val="24"/>
          <w:szCs w:val="24"/>
          <w:lang w:val="ro-RO"/>
        </w:rPr>
        <w:t>ț</w:t>
      </w:r>
      <w:r w:rsidR="00C665D3" w:rsidRPr="00F060DC">
        <w:rPr>
          <w:rFonts w:ascii="Times New Roman" w:hAnsi="Times New Roman" w:cs="Times New Roman"/>
          <w:sz w:val="24"/>
          <w:szCs w:val="24"/>
          <w:lang w:val="ro-RO"/>
        </w:rPr>
        <w:t>urile de achizi</w:t>
      </w:r>
      <w:r w:rsidR="00DF7ED4">
        <w:rPr>
          <w:rFonts w:ascii="Times New Roman" w:hAnsi="Times New Roman" w:cs="Times New Roman"/>
          <w:sz w:val="24"/>
          <w:szCs w:val="24"/>
          <w:lang w:val="ro-RO"/>
        </w:rPr>
        <w:t>ț</w:t>
      </w:r>
      <w:r w:rsidR="00C665D3" w:rsidRPr="00F060DC">
        <w:rPr>
          <w:rFonts w:ascii="Times New Roman" w:hAnsi="Times New Roman" w:cs="Times New Roman"/>
          <w:sz w:val="24"/>
          <w:szCs w:val="24"/>
          <w:lang w:val="ro-RO"/>
        </w:rPr>
        <w:t>ie aferente produselor sunt cele practicate de Loca</w:t>
      </w:r>
      <w:r w:rsidR="00DF7ED4">
        <w:rPr>
          <w:rFonts w:ascii="Times New Roman" w:hAnsi="Times New Roman" w:cs="Times New Roman"/>
          <w:sz w:val="24"/>
          <w:szCs w:val="24"/>
          <w:lang w:val="ro-RO"/>
        </w:rPr>
        <w:t>ț</w:t>
      </w:r>
      <w:r w:rsidR="00C665D3" w:rsidRPr="00F060DC">
        <w:rPr>
          <w:rFonts w:ascii="Times New Roman" w:hAnsi="Times New Roman" w:cs="Times New Roman"/>
          <w:sz w:val="24"/>
          <w:szCs w:val="24"/>
          <w:lang w:val="ro-RO"/>
        </w:rPr>
        <w:t>ia partener</w:t>
      </w:r>
      <w:r w:rsidR="00DF7ED4">
        <w:rPr>
          <w:rFonts w:ascii="Times New Roman" w:hAnsi="Times New Roman" w:cs="Times New Roman"/>
          <w:sz w:val="24"/>
          <w:szCs w:val="24"/>
          <w:lang w:val="ro-RO"/>
        </w:rPr>
        <w:t>ă</w:t>
      </w:r>
      <w:r w:rsidR="00C665D3" w:rsidRPr="00F060DC">
        <w:rPr>
          <w:rFonts w:ascii="Times New Roman" w:hAnsi="Times New Roman" w:cs="Times New Roman"/>
          <w:sz w:val="24"/>
          <w:szCs w:val="24"/>
          <w:lang w:val="ro-RO"/>
        </w:rPr>
        <w:t xml:space="preserve">, stabilite </w:t>
      </w:r>
      <w:r w:rsidR="00DF7ED4">
        <w:rPr>
          <w:rFonts w:ascii="Times New Roman" w:hAnsi="Times New Roman" w:cs="Times New Roman"/>
          <w:sz w:val="24"/>
          <w:szCs w:val="24"/>
          <w:lang w:val="ro-RO"/>
        </w:rPr>
        <w:t>î</w:t>
      </w:r>
      <w:r w:rsidR="00C665D3" w:rsidRPr="00F060DC">
        <w:rPr>
          <w:rFonts w:ascii="Times New Roman" w:hAnsi="Times New Roman" w:cs="Times New Roman"/>
          <w:sz w:val="24"/>
          <w:szCs w:val="24"/>
          <w:lang w:val="ro-RO"/>
        </w:rPr>
        <w:t>n mod independent de Farmacia Tei sau Bebe Tei.</w:t>
      </w:r>
    </w:p>
    <w:p w14:paraId="27F102B9" w14:textId="259AFD61" w:rsidR="008075F8" w:rsidRDefault="00334FD7" w:rsidP="00743E60">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120F5F">
        <w:rPr>
          <w:rFonts w:ascii="Times New Roman" w:hAnsi="Times New Roman" w:cs="Times New Roman"/>
          <w:sz w:val="24"/>
          <w:szCs w:val="24"/>
          <w:lang w:val="ro-RO"/>
        </w:rPr>
        <w:t>2</w:t>
      </w:r>
      <w:r>
        <w:rPr>
          <w:rFonts w:ascii="Times New Roman" w:hAnsi="Times New Roman" w:cs="Times New Roman"/>
          <w:sz w:val="24"/>
          <w:szCs w:val="24"/>
          <w:lang w:val="ro-RO"/>
        </w:rPr>
        <w:t xml:space="preserve">. </w:t>
      </w:r>
      <w:r w:rsidR="008D0264" w:rsidRPr="00F060DC">
        <w:rPr>
          <w:rFonts w:ascii="Times New Roman" w:hAnsi="Times New Roman" w:cs="Times New Roman"/>
          <w:sz w:val="24"/>
          <w:szCs w:val="24"/>
          <w:lang w:val="ro-RO"/>
        </w:rPr>
        <w:t>Nu se restituie contravaloarea în bani a premiilor.</w:t>
      </w:r>
      <w:r w:rsidR="006B52AB">
        <w:rPr>
          <w:rFonts w:ascii="Times New Roman" w:hAnsi="Times New Roman" w:cs="Times New Roman"/>
          <w:sz w:val="24"/>
          <w:szCs w:val="24"/>
          <w:lang w:val="ro-RO"/>
        </w:rPr>
        <w:t xml:space="preserve"> </w:t>
      </w:r>
      <w:r w:rsidR="00BB2AC7" w:rsidRPr="00F060DC">
        <w:rPr>
          <w:rFonts w:ascii="Times New Roman" w:hAnsi="Times New Roman" w:cs="Times New Roman"/>
          <w:sz w:val="24"/>
          <w:szCs w:val="24"/>
          <w:lang w:val="ro-RO"/>
        </w:rPr>
        <w:t>Detaliile referitoare la stocul de produse alocat pe fiecare Loca</w:t>
      </w:r>
      <w:r w:rsidR="00CD0562">
        <w:rPr>
          <w:rFonts w:ascii="Times New Roman" w:hAnsi="Times New Roman" w:cs="Times New Roman"/>
          <w:sz w:val="24"/>
          <w:szCs w:val="24"/>
          <w:lang w:val="ro-RO"/>
        </w:rPr>
        <w:t>ț</w:t>
      </w:r>
      <w:r w:rsidR="00BB2AC7" w:rsidRPr="00F060DC">
        <w:rPr>
          <w:rFonts w:ascii="Times New Roman" w:hAnsi="Times New Roman" w:cs="Times New Roman"/>
          <w:sz w:val="24"/>
          <w:szCs w:val="24"/>
          <w:lang w:val="ro-RO"/>
        </w:rPr>
        <w:t>ie partener</w:t>
      </w:r>
      <w:r w:rsidR="004B0F9C">
        <w:rPr>
          <w:rFonts w:ascii="Times New Roman" w:hAnsi="Times New Roman" w:cs="Times New Roman"/>
          <w:sz w:val="24"/>
          <w:szCs w:val="24"/>
          <w:lang w:val="ro-RO"/>
        </w:rPr>
        <w:t>ă</w:t>
      </w:r>
      <w:r w:rsidR="00BB2AC7" w:rsidRPr="00F060DC">
        <w:rPr>
          <w:rFonts w:ascii="Times New Roman" w:hAnsi="Times New Roman" w:cs="Times New Roman"/>
          <w:sz w:val="24"/>
          <w:szCs w:val="24"/>
          <w:lang w:val="ro-RO"/>
        </w:rPr>
        <w:t xml:space="preserve"> sunt indicate </w:t>
      </w:r>
      <w:r w:rsidR="004B0F9C">
        <w:rPr>
          <w:rFonts w:ascii="Times New Roman" w:hAnsi="Times New Roman" w:cs="Times New Roman"/>
          <w:sz w:val="24"/>
          <w:szCs w:val="24"/>
          <w:lang w:val="ro-RO"/>
        </w:rPr>
        <w:t>î</w:t>
      </w:r>
      <w:r w:rsidR="00BB2AC7" w:rsidRPr="00F060DC">
        <w:rPr>
          <w:rFonts w:ascii="Times New Roman" w:hAnsi="Times New Roman" w:cs="Times New Roman"/>
          <w:sz w:val="24"/>
          <w:szCs w:val="24"/>
          <w:lang w:val="ro-RO"/>
        </w:rPr>
        <w:t>n anexa 2 la acest Regulament</w:t>
      </w:r>
      <w:r w:rsidR="00700C4F">
        <w:rPr>
          <w:rFonts w:ascii="Times New Roman" w:hAnsi="Times New Roman" w:cs="Times New Roman"/>
          <w:sz w:val="24"/>
          <w:szCs w:val="24"/>
          <w:lang w:val="ro-RO"/>
        </w:rPr>
        <w:t>.</w:t>
      </w:r>
    </w:p>
    <w:p w14:paraId="1F9DA983" w14:textId="67D53559" w:rsidR="009B588E" w:rsidRPr="00B34343" w:rsidRDefault="00EE528B"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b/>
          <w:bCs/>
          <w:sz w:val="24"/>
          <w:szCs w:val="24"/>
          <w:u w:val="single"/>
          <w:lang w:val="ro-RO"/>
        </w:rPr>
        <w:t>6</w:t>
      </w:r>
      <w:r w:rsidR="00463DD2" w:rsidRPr="00F060DC">
        <w:rPr>
          <w:rFonts w:ascii="Times New Roman" w:hAnsi="Times New Roman" w:cs="Times New Roman"/>
          <w:b/>
          <w:bCs/>
          <w:sz w:val="24"/>
          <w:szCs w:val="24"/>
          <w:u w:val="single"/>
          <w:lang w:val="ro-RO"/>
        </w:rPr>
        <w:t xml:space="preserve">. RĂSPUNDERE </w:t>
      </w:r>
    </w:p>
    <w:p w14:paraId="7E7CBC76" w14:textId="57C42ACD" w:rsidR="009B588E" w:rsidRPr="00F060DC" w:rsidRDefault="00475F84"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6</w:t>
      </w:r>
      <w:r w:rsidR="00463DD2" w:rsidRPr="00F060DC">
        <w:rPr>
          <w:rFonts w:ascii="Times New Roman" w:hAnsi="Times New Roman" w:cs="Times New Roman"/>
          <w:sz w:val="24"/>
          <w:szCs w:val="24"/>
          <w:lang w:val="ro-RO"/>
        </w:rPr>
        <w:t xml:space="preserve">.1. Prin participarea la </w:t>
      </w:r>
      <w:r w:rsidRPr="00F060DC">
        <w:rPr>
          <w:rFonts w:ascii="Times New Roman" w:hAnsi="Times New Roman" w:cs="Times New Roman"/>
          <w:sz w:val="24"/>
          <w:szCs w:val="24"/>
          <w:lang w:val="ro-RO"/>
        </w:rPr>
        <w:t>Campanie</w:t>
      </w:r>
      <w:r w:rsidR="00463DD2" w:rsidRPr="00F060DC">
        <w:rPr>
          <w:rFonts w:ascii="Times New Roman" w:hAnsi="Times New Roman" w:cs="Times New Roman"/>
          <w:sz w:val="24"/>
          <w:szCs w:val="24"/>
          <w:lang w:val="ro-RO"/>
        </w:rPr>
        <w:t xml:space="preserve">, </w:t>
      </w:r>
      <w:r w:rsidRPr="00F060DC">
        <w:rPr>
          <w:rFonts w:ascii="Times New Roman" w:hAnsi="Times New Roman" w:cs="Times New Roman"/>
          <w:sz w:val="24"/>
          <w:szCs w:val="24"/>
          <w:lang w:val="ro-RO"/>
        </w:rPr>
        <w:t xml:space="preserve">consumatorii </w:t>
      </w:r>
      <w:r w:rsidR="00463DD2" w:rsidRPr="00F060DC">
        <w:rPr>
          <w:rFonts w:ascii="Times New Roman" w:hAnsi="Times New Roman" w:cs="Times New Roman"/>
          <w:sz w:val="24"/>
          <w:szCs w:val="24"/>
          <w:lang w:val="ro-RO"/>
        </w:rPr>
        <w:t>sunt de acord şi se obligă să respecte termenii şi condiţiile stabilite prin prezentul Regulament</w:t>
      </w:r>
      <w:r w:rsidR="00AE5475" w:rsidRPr="00F060DC">
        <w:rPr>
          <w:rFonts w:ascii="Times New Roman" w:hAnsi="Times New Roman" w:cs="Times New Roman"/>
          <w:sz w:val="24"/>
          <w:szCs w:val="24"/>
          <w:lang w:val="ro-RO"/>
        </w:rPr>
        <w:t>.</w:t>
      </w:r>
    </w:p>
    <w:p w14:paraId="13620C8D" w14:textId="77777777" w:rsidR="00CD0562" w:rsidRDefault="00475F84"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6</w:t>
      </w:r>
      <w:r w:rsidR="00463DD2" w:rsidRPr="00F060DC">
        <w:rPr>
          <w:rFonts w:ascii="Times New Roman" w:hAnsi="Times New Roman" w:cs="Times New Roman"/>
          <w:sz w:val="24"/>
          <w:szCs w:val="24"/>
          <w:lang w:val="ro-RO"/>
        </w:rPr>
        <w:t xml:space="preserve">.2. Organizatorul nu îşi asumă răspunderea în cazul niciunei situaţii ce determină imposibilitatea participării la </w:t>
      </w:r>
      <w:r w:rsidR="00D405B0" w:rsidRPr="00F060DC">
        <w:rPr>
          <w:rFonts w:ascii="Times New Roman" w:hAnsi="Times New Roman" w:cs="Times New Roman"/>
          <w:sz w:val="24"/>
          <w:szCs w:val="24"/>
          <w:lang w:val="ro-RO"/>
        </w:rPr>
        <w:t xml:space="preserve">Tombolă </w:t>
      </w:r>
      <w:r w:rsidR="00463DD2" w:rsidRPr="00F060DC">
        <w:rPr>
          <w:rFonts w:ascii="Times New Roman" w:hAnsi="Times New Roman" w:cs="Times New Roman"/>
          <w:sz w:val="24"/>
          <w:szCs w:val="24"/>
          <w:lang w:val="ro-RO"/>
        </w:rPr>
        <w:t>ca urmare a unor restricţii de natură tehnică sau a altor limitări care nu se afl</w:t>
      </w:r>
      <w:r w:rsidR="00CD0562">
        <w:rPr>
          <w:rFonts w:ascii="Times New Roman" w:hAnsi="Times New Roman" w:cs="Times New Roman"/>
          <w:sz w:val="24"/>
          <w:szCs w:val="24"/>
          <w:lang w:val="ro-RO"/>
        </w:rPr>
        <w:t>ă</w:t>
      </w:r>
      <w:r w:rsidR="00463DD2" w:rsidRPr="00F060DC">
        <w:rPr>
          <w:rFonts w:ascii="Times New Roman" w:hAnsi="Times New Roman" w:cs="Times New Roman"/>
          <w:sz w:val="24"/>
          <w:szCs w:val="24"/>
          <w:lang w:val="ro-RO"/>
        </w:rPr>
        <w:t xml:space="preserve"> sub controlul Organizatorului.</w:t>
      </w:r>
    </w:p>
    <w:p w14:paraId="518CEC29" w14:textId="74DB1282" w:rsidR="009B588E" w:rsidRPr="00CD0562" w:rsidRDefault="00475F84"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b/>
          <w:bCs/>
          <w:sz w:val="24"/>
          <w:szCs w:val="24"/>
          <w:u w:val="single"/>
          <w:lang w:val="ro-RO"/>
        </w:rPr>
        <w:t>7</w:t>
      </w:r>
      <w:r w:rsidR="00463DD2" w:rsidRPr="00F060DC">
        <w:rPr>
          <w:rFonts w:ascii="Times New Roman" w:hAnsi="Times New Roman" w:cs="Times New Roman"/>
          <w:b/>
          <w:bCs/>
          <w:sz w:val="24"/>
          <w:szCs w:val="24"/>
          <w:u w:val="single"/>
          <w:lang w:val="ro-RO"/>
        </w:rPr>
        <w:t>. RECLAMAŢII ŞI LITIGII</w:t>
      </w:r>
      <w:r w:rsidR="0056572B" w:rsidRPr="00F060DC">
        <w:rPr>
          <w:rFonts w:ascii="Times New Roman" w:hAnsi="Times New Roman" w:cs="Times New Roman"/>
          <w:b/>
          <w:bCs/>
          <w:sz w:val="24"/>
          <w:szCs w:val="24"/>
          <w:u w:val="single"/>
          <w:lang w:val="ro-RO"/>
        </w:rPr>
        <w:t>. DISPOZITII FINALE</w:t>
      </w:r>
    </w:p>
    <w:p w14:paraId="264CCD2B" w14:textId="7C379D3E" w:rsidR="009B588E" w:rsidRPr="00F060DC" w:rsidRDefault="00E255A8"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7</w:t>
      </w:r>
      <w:r w:rsidR="00463DD2" w:rsidRPr="00F060DC">
        <w:rPr>
          <w:rFonts w:ascii="Times New Roman" w:hAnsi="Times New Roman" w:cs="Times New Roman"/>
          <w:sz w:val="24"/>
          <w:szCs w:val="24"/>
          <w:lang w:val="ro-RO"/>
        </w:rPr>
        <w:t xml:space="preserve">.1. Orice reclamaţie care are legatură cu desfăşurarea </w:t>
      </w:r>
      <w:r w:rsidRPr="00F060DC">
        <w:rPr>
          <w:rFonts w:ascii="Times New Roman" w:hAnsi="Times New Roman" w:cs="Times New Roman"/>
          <w:sz w:val="24"/>
          <w:szCs w:val="24"/>
          <w:lang w:val="ro-RO"/>
        </w:rPr>
        <w:t>Campaniei</w:t>
      </w:r>
      <w:r w:rsidR="00463DD2" w:rsidRPr="00F060DC">
        <w:rPr>
          <w:rFonts w:ascii="Times New Roman" w:hAnsi="Times New Roman" w:cs="Times New Roman"/>
          <w:sz w:val="24"/>
          <w:szCs w:val="24"/>
          <w:lang w:val="ro-RO"/>
        </w:rPr>
        <w:t xml:space="preserve"> va fi adresată în scris Organizatorului, la adresa </w:t>
      </w:r>
      <w:r w:rsidR="005B60A4" w:rsidRPr="00F060DC">
        <w:rPr>
          <w:rFonts w:ascii="Times New Roman" w:hAnsi="Times New Roman" w:cs="Times New Roman"/>
          <w:sz w:val="24"/>
          <w:szCs w:val="24"/>
          <w:shd w:val="clear" w:color="auto" w:fill="FFFFFF" w:themeFill="background1"/>
          <w:lang w:val="ro-RO"/>
        </w:rPr>
        <w:t>menționată la art.1.</w:t>
      </w:r>
      <w:r w:rsidR="00463DD2" w:rsidRPr="00F060DC">
        <w:rPr>
          <w:rFonts w:ascii="Times New Roman" w:hAnsi="Times New Roman" w:cs="Times New Roman"/>
          <w:sz w:val="24"/>
          <w:szCs w:val="24"/>
          <w:shd w:val="clear" w:color="auto" w:fill="FFFFFF" w:themeFill="background1"/>
          <w:lang w:val="ro-RO"/>
        </w:rPr>
        <w:t>1,</w:t>
      </w:r>
      <w:r w:rsidR="00463DD2" w:rsidRPr="00F060DC">
        <w:rPr>
          <w:rFonts w:ascii="Times New Roman" w:hAnsi="Times New Roman" w:cs="Times New Roman"/>
          <w:sz w:val="24"/>
          <w:szCs w:val="24"/>
          <w:lang w:val="ro-RO"/>
        </w:rPr>
        <w:t xml:space="preserve"> în termen de cel mult 5 (cinci) zile de la data la care s-a produs evenimentul reclamat. </w:t>
      </w:r>
    </w:p>
    <w:p w14:paraId="6B67B027" w14:textId="5101256C" w:rsidR="009B588E" w:rsidRPr="00F060DC" w:rsidRDefault="00E255A8"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7</w:t>
      </w:r>
      <w:r w:rsidR="00463DD2" w:rsidRPr="00F060DC">
        <w:rPr>
          <w:rFonts w:ascii="Times New Roman" w:hAnsi="Times New Roman" w:cs="Times New Roman"/>
          <w:sz w:val="24"/>
          <w:szCs w:val="24"/>
          <w:lang w:val="ro-RO"/>
        </w:rPr>
        <w:t xml:space="preserve">.2. Eventualele reclamaţii vor cuprinde în mod obligatoriu datele de identificare ale </w:t>
      </w:r>
      <w:r w:rsidRPr="00F060DC">
        <w:rPr>
          <w:rFonts w:ascii="Times New Roman" w:hAnsi="Times New Roman" w:cs="Times New Roman"/>
          <w:sz w:val="24"/>
          <w:szCs w:val="24"/>
          <w:lang w:val="ro-RO"/>
        </w:rPr>
        <w:t>consumatorului</w:t>
      </w:r>
      <w:r w:rsidR="00463DD2" w:rsidRPr="00F060DC">
        <w:rPr>
          <w:rFonts w:ascii="Times New Roman" w:hAnsi="Times New Roman" w:cs="Times New Roman"/>
          <w:sz w:val="24"/>
          <w:szCs w:val="24"/>
          <w:lang w:val="ro-RO"/>
        </w:rPr>
        <w:t xml:space="preserve">, precum şi motivele de fapt care stau la baza reclamaţiei. </w:t>
      </w:r>
    </w:p>
    <w:p w14:paraId="6BD8D33A" w14:textId="6B202D15" w:rsidR="009B588E" w:rsidRPr="00F060DC" w:rsidRDefault="00E255A8"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7</w:t>
      </w:r>
      <w:r w:rsidR="00463DD2" w:rsidRPr="00F060DC">
        <w:rPr>
          <w:rFonts w:ascii="Times New Roman" w:hAnsi="Times New Roman" w:cs="Times New Roman"/>
          <w:sz w:val="24"/>
          <w:szCs w:val="24"/>
          <w:lang w:val="ro-RO"/>
        </w:rPr>
        <w:t>.3. R</w:t>
      </w:r>
      <w:r w:rsidR="00B034A5" w:rsidRPr="00F060DC">
        <w:rPr>
          <w:rFonts w:ascii="Times New Roman" w:hAnsi="Times New Roman" w:cs="Times New Roman"/>
          <w:sz w:val="24"/>
          <w:szCs w:val="24"/>
          <w:lang w:val="ro-RO"/>
        </w:rPr>
        <w:t>ă</w:t>
      </w:r>
      <w:r w:rsidR="00463DD2" w:rsidRPr="00F060DC">
        <w:rPr>
          <w:rFonts w:ascii="Times New Roman" w:hAnsi="Times New Roman" w:cs="Times New Roman"/>
          <w:sz w:val="24"/>
          <w:szCs w:val="24"/>
          <w:lang w:val="ro-RO"/>
        </w:rPr>
        <w:t>spunsul Organizatorului la reclama</w:t>
      </w:r>
      <w:r w:rsidR="00B034A5" w:rsidRPr="00F060DC">
        <w:rPr>
          <w:rFonts w:ascii="Times New Roman" w:hAnsi="Times New Roman" w:cs="Times New Roman"/>
          <w:sz w:val="24"/>
          <w:szCs w:val="24"/>
          <w:lang w:val="ro-RO"/>
        </w:rPr>
        <w:t>ț</w:t>
      </w:r>
      <w:r w:rsidR="00463DD2" w:rsidRPr="00F060DC">
        <w:rPr>
          <w:rFonts w:ascii="Times New Roman" w:hAnsi="Times New Roman" w:cs="Times New Roman"/>
          <w:sz w:val="24"/>
          <w:szCs w:val="24"/>
          <w:lang w:val="ro-RO"/>
        </w:rPr>
        <w:t xml:space="preserve">iile primite va fi definitiv </w:t>
      </w:r>
      <w:r w:rsidR="00B034A5" w:rsidRPr="00F060DC">
        <w:rPr>
          <w:rFonts w:ascii="Times New Roman" w:hAnsi="Times New Roman" w:cs="Times New Roman"/>
          <w:sz w:val="24"/>
          <w:szCs w:val="24"/>
          <w:lang w:val="ro-RO"/>
        </w:rPr>
        <w:t>ș</w:t>
      </w:r>
      <w:r w:rsidR="00463DD2" w:rsidRPr="00F060DC">
        <w:rPr>
          <w:rFonts w:ascii="Times New Roman" w:hAnsi="Times New Roman" w:cs="Times New Roman"/>
          <w:sz w:val="24"/>
          <w:szCs w:val="24"/>
          <w:lang w:val="ro-RO"/>
        </w:rPr>
        <w:t>i nu va mai putea fi contestat printr-o nou</w:t>
      </w:r>
      <w:r w:rsidR="00B034A5" w:rsidRPr="00F060DC">
        <w:rPr>
          <w:rFonts w:ascii="Times New Roman" w:hAnsi="Times New Roman" w:cs="Times New Roman"/>
          <w:sz w:val="24"/>
          <w:szCs w:val="24"/>
          <w:lang w:val="ro-RO"/>
        </w:rPr>
        <w:t>ă</w:t>
      </w:r>
      <w:r w:rsidR="00463DD2" w:rsidRPr="00F060DC">
        <w:rPr>
          <w:rFonts w:ascii="Times New Roman" w:hAnsi="Times New Roman" w:cs="Times New Roman"/>
          <w:sz w:val="24"/>
          <w:szCs w:val="24"/>
          <w:lang w:val="ro-RO"/>
        </w:rPr>
        <w:t xml:space="preserve"> reclama</w:t>
      </w:r>
      <w:r w:rsidR="00B034A5" w:rsidRPr="00F060DC">
        <w:rPr>
          <w:rFonts w:ascii="Times New Roman" w:hAnsi="Times New Roman" w:cs="Times New Roman"/>
          <w:sz w:val="24"/>
          <w:szCs w:val="24"/>
          <w:lang w:val="ro-RO"/>
        </w:rPr>
        <w:t>ț</w:t>
      </w:r>
      <w:r w:rsidR="00463DD2" w:rsidRPr="00F060DC">
        <w:rPr>
          <w:rFonts w:ascii="Times New Roman" w:hAnsi="Times New Roman" w:cs="Times New Roman"/>
          <w:sz w:val="24"/>
          <w:szCs w:val="24"/>
          <w:lang w:val="ro-RO"/>
        </w:rPr>
        <w:t>ie av</w:t>
      </w:r>
      <w:r w:rsidR="00B034A5" w:rsidRPr="00F060DC">
        <w:rPr>
          <w:rFonts w:ascii="Times New Roman" w:hAnsi="Times New Roman" w:cs="Times New Roman"/>
          <w:sz w:val="24"/>
          <w:szCs w:val="24"/>
          <w:lang w:val="ro-RO"/>
        </w:rPr>
        <w:t>â</w:t>
      </w:r>
      <w:r w:rsidR="00463DD2" w:rsidRPr="00F060DC">
        <w:rPr>
          <w:rFonts w:ascii="Times New Roman" w:hAnsi="Times New Roman" w:cs="Times New Roman"/>
          <w:sz w:val="24"/>
          <w:szCs w:val="24"/>
          <w:lang w:val="ro-RO"/>
        </w:rPr>
        <w:t>nd acela</w:t>
      </w:r>
      <w:r w:rsidR="00B034A5" w:rsidRPr="00F060DC">
        <w:rPr>
          <w:rFonts w:ascii="Times New Roman" w:hAnsi="Times New Roman" w:cs="Times New Roman"/>
          <w:sz w:val="24"/>
          <w:szCs w:val="24"/>
          <w:lang w:val="ro-RO"/>
        </w:rPr>
        <w:t>ș</w:t>
      </w:r>
      <w:r w:rsidR="00463DD2" w:rsidRPr="00F060DC">
        <w:rPr>
          <w:rFonts w:ascii="Times New Roman" w:hAnsi="Times New Roman" w:cs="Times New Roman"/>
          <w:sz w:val="24"/>
          <w:szCs w:val="24"/>
          <w:lang w:val="ro-RO"/>
        </w:rPr>
        <w:t xml:space="preserve">i obiect. Eventualele litigii apărute între Organizator şi </w:t>
      </w:r>
      <w:r w:rsidR="00A214D1" w:rsidRPr="00F060DC">
        <w:rPr>
          <w:rFonts w:ascii="Times New Roman" w:hAnsi="Times New Roman" w:cs="Times New Roman"/>
          <w:sz w:val="24"/>
          <w:szCs w:val="24"/>
          <w:lang w:val="ro-RO"/>
        </w:rPr>
        <w:t>consumatori</w:t>
      </w:r>
      <w:r w:rsidR="00463DD2" w:rsidRPr="00F060DC">
        <w:rPr>
          <w:rFonts w:ascii="Times New Roman" w:hAnsi="Times New Roman" w:cs="Times New Roman"/>
          <w:sz w:val="24"/>
          <w:szCs w:val="24"/>
          <w:lang w:val="ro-RO"/>
        </w:rPr>
        <w:t xml:space="preserve"> se vor rezolva pe cale amiabila sau, în cazul în care aceasta nu va fi posibilă, litigiile vor fi soluţionate de instanţele judecatoreşti competente. </w:t>
      </w:r>
    </w:p>
    <w:p w14:paraId="4027B11E" w14:textId="76087110" w:rsidR="0056572B" w:rsidRDefault="0056572B" w:rsidP="00743E60">
      <w:pPr>
        <w:spacing w:after="120" w:line="276" w:lineRule="auto"/>
        <w:jc w:val="both"/>
        <w:rPr>
          <w:rFonts w:ascii="Times New Roman" w:hAnsi="Times New Roman" w:cs="Times New Roman"/>
          <w:sz w:val="24"/>
          <w:szCs w:val="24"/>
          <w:lang w:val="ro-RO"/>
        </w:rPr>
      </w:pPr>
      <w:r w:rsidRPr="00F060DC">
        <w:rPr>
          <w:rFonts w:ascii="Times New Roman" w:hAnsi="Times New Roman" w:cs="Times New Roman"/>
          <w:sz w:val="24"/>
          <w:szCs w:val="24"/>
          <w:lang w:val="ro-RO"/>
        </w:rPr>
        <w:t>7.4. Participarea la Campanie este voluntar</w:t>
      </w:r>
      <w:r w:rsidR="00700C4F">
        <w:rPr>
          <w:rFonts w:ascii="Times New Roman" w:hAnsi="Times New Roman" w:cs="Times New Roman"/>
          <w:sz w:val="24"/>
          <w:szCs w:val="24"/>
          <w:lang w:val="ro-RO"/>
        </w:rPr>
        <w:t>ă</w:t>
      </w:r>
      <w:r w:rsidRPr="00F060DC">
        <w:rPr>
          <w:rFonts w:ascii="Times New Roman" w:hAnsi="Times New Roman" w:cs="Times New Roman"/>
          <w:sz w:val="24"/>
          <w:szCs w:val="24"/>
          <w:lang w:val="ro-RO"/>
        </w:rPr>
        <w:t xml:space="preserve"> </w:t>
      </w:r>
      <w:r w:rsidR="00700C4F">
        <w:rPr>
          <w:rFonts w:ascii="Times New Roman" w:hAnsi="Times New Roman" w:cs="Times New Roman"/>
          <w:sz w:val="24"/>
          <w:szCs w:val="24"/>
          <w:lang w:val="ro-RO"/>
        </w:rPr>
        <w:t>ș</w:t>
      </w:r>
      <w:r w:rsidRPr="00F060DC">
        <w:rPr>
          <w:rFonts w:ascii="Times New Roman" w:hAnsi="Times New Roman" w:cs="Times New Roman"/>
          <w:sz w:val="24"/>
          <w:szCs w:val="24"/>
          <w:lang w:val="ro-RO"/>
        </w:rPr>
        <w:t>i nu presupune prelucrarea unor date cu caracter personal</w:t>
      </w:r>
      <w:r w:rsidR="00700C4F">
        <w:rPr>
          <w:rFonts w:ascii="Times New Roman" w:hAnsi="Times New Roman" w:cs="Times New Roman"/>
          <w:sz w:val="24"/>
          <w:szCs w:val="24"/>
          <w:lang w:val="ro-RO"/>
        </w:rPr>
        <w:t>e</w:t>
      </w:r>
      <w:r w:rsidRPr="00F060DC">
        <w:rPr>
          <w:rFonts w:ascii="Times New Roman" w:hAnsi="Times New Roman" w:cs="Times New Roman"/>
          <w:sz w:val="24"/>
          <w:szCs w:val="24"/>
          <w:lang w:val="ro-RO"/>
        </w:rPr>
        <w:t xml:space="preserve"> ale consumatorilor participan</w:t>
      </w:r>
      <w:r w:rsidR="00700C4F">
        <w:rPr>
          <w:rFonts w:ascii="Times New Roman" w:hAnsi="Times New Roman" w:cs="Times New Roman"/>
          <w:sz w:val="24"/>
          <w:szCs w:val="24"/>
          <w:lang w:val="ro-RO"/>
        </w:rPr>
        <w:t>ț</w:t>
      </w:r>
      <w:r w:rsidRPr="00F060DC">
        <w:rPr>
          <w:rFonts w:ascii="Times New Roman" w:hAnsi="Times New Roman" w:cs="Times New Roman"/>
          <w:sz w:val="24"/>
          <w:szCs w:val="24"/>
          <w:lang w:val="ro-RO"/>
        </w:rPr>
        <w:t xml:space="preserve">i, </w:t>
      </w:r>
      <w:r w:rsidR="00700C4F">
        <w:rPr>
          <w:rFonts w:ascii="Times New Roman" w:hAnsi="Times New Roman" w:cs="Times New Roman"/>
          <w:sz w:val="24"/>
          <w:szCs w:val="24"/>
          <w:lang w:val="ro-RO"/>
        </w:rPr>
        <w:t>î</w:t>
      </w:r>
      <w:r w:rsidRPr="00F060DC">
        <w:rPr>
          <w:rFonts w:ascii="Times New Roman" w:hAnsi="Times New Roman" w:cs="Times New Roman"/>
          <w:sz w:val="24"/>
          <w:szCs w:val="24"/>
          <w:lang w:val="ro-RO"/>
        </w:rPr>
        <w:t xml:space="preserve">n </w:t>
      </w:r>
      <w:r w:rsidR="00700C4F">
        <w:rPr>
          <w:rFonts w:ascii="Times New Roman" w:hAnsi="Times New Roman" w:cs="Times New Roman"/>
          <w:sz w:val="24"/>
          <w:szCs w:val="24"/>
          <w:lang w:val="ro-RO"/>
        </w:rPr>
        <w:t>înțelesul</w:t>
      </w:r>
      <w:r w:rsidRPr="00F060DC">
        <w:rPr>
          <w:rFonts w:ascii="Times New Roman" w:hAnsi="Times New Roman" w:cs="Times New Roman"/>
          <w:sz w:val="24"/>
          <w:szCs w:val="24"/>
          <w:lang w:val="ro-RO"/>
        </w:rPr>
        <w:t xml:space="preserve"> Regulamentului (UE) 2016/679 privind protecţia persoanelor fizice în ceea ce priveşte prelucrarea datelor cu caracter personal şi privind libera circulaţie a acestor date</w:t>
      </w:r>
      <w:r w:rsidR="001A4DE5">
        <w:rPr>
          <w:rFonts w:ascii="Times New Roman" w:hAnsi="Times New Roman" w:cs="Times New Roman"/>
          <w:sz w:val="24"/>
          <w:szCs w:val="24"/>
          <w:lang w:val="ro-RO"/>
        </w:rPr>
        <w:t>,</w:t>
      </w:r>
      <w:r w:rsidR="001A4DE5" w:rsidRPr="001A4DE5">
        <w:rPr>
          <w:rFonts w:ascii="Times New Roman" w:hAnsi="Times New Roman" w:cs="Times New Roman"/>
          <w:sz w:val="24"/>
          <w:szCs w:val="24"/>
          <w:lang w:val="ro-RO"/>
        </w:rPr>
        <w:t xml:space="preserve"> </w:t>
      </w:r>
      <w:r w:rsidR="001A4DE5">
        <w:rPr>
          <w:rFonts w:ascii="Times New Roman" w:hAnsi="Times New Roman" w:cs="Times New Roman"/>
          <w:sz w:val="24"/>
          <w:szCs w:val="24"/>
          <w:lang w:val="ro-RO"/>
        </w:rPr>
        <w:t xml:space="preserve">cu exceptia reclamatiilor, </w:t>
      </w:r>
      <w:r w:rsidR="001A4DE5">
        <w:rPr>
          <w:rFonts w:ascii="Times New Roman" w:hAnsi="Times New Roman" w:cs="Times New Roman"/>
          <w:sz w:val="24"/>
          <w:szCs w:val="24"/>
          <w:lang w:val="ro-RO"/>
        </w:rPr>
        <w:t>c</w:t>
      </w:r>
      <w:r w:rsidR="001A4DE5" w:rsidRPr="001A4DE5">
        <w:rPr>
          <w:rFonts w:ascii="Times New Roman" w:hAnsi="Times New Roman" w:cs="Times New Roman"/>
          <w:sz w:val="24"/>
          <w:szCs w:val="24"/>
        </w:rPr>
        <w:t>az în care consumatorii vor transmite Organizatorului numele, prenumele, adresa de email și/sau numărul de telefon, în vederea soluționării reclamațiilor. Prelucrarea acestor date se face în conformitate cu politica de confidențialitate disponibilă pe www.magnapharm.eu.</w:t>
      </w:r>
    </w:p>
    <w:p w14:paraId="2A87B330" w14:textId="77777777" w:rsidR="005C07E5" w:rsidRDefault="005C07E5" w:rsidP="00743E60">
      <w:pPr>
        <w:spacing w:after="120" w:line="276" w:lineRule="auto"/>
        <w:jc w:val="both"/>
        <w:rPr>
          <w:rFonts w:ascii="Times New Roman" w:hAnsi="Times New Roman" w:cs="Times New Roman"/>
          <w:sz w:val="24"/>
          <w:szCs w:val="24"/>
          <w:lang w:val="ro-RO"/>
        </w:rPr>
      </w:pPr>
    </w:p>
    <w:p w14:paraId="0AFEE79E" w14:textId="77777777" w:rsidR="005C07E5" w:rsidRPr="00F060DC" w:rsidRDefault="005C07E5" w:rsidP="00743E60">
      <w:pPr>
        <w:spacing w:after="120" w:line="276" w:lineRule="auto"/>
        <w:jc w:val="both"/>
        <w:rPr>
          <w:rFonts w:ascii="Times New Roman" w:hAnsi="Times New Roman" w:cs="Times New Roman"/>
          <w:sz w:val="24"/>
          <w:szCs w:val="24"/>
          <w:lang w:val="ro-RO"/>
        </w:rPr>
      </w:pPr>
    </w:p>
    <w:p w14:paraId="186EAE9B" w14:textId="77777777" w:rsidR="009B588E" w:rsidRPr="00F060DC" w:rsidRDefault="00463DD2" w:rsidP="00743E60">
      <w:pPr>
        <w:spacing w:after="120" w:line="276" w:lineRule="auto"/>
        <w:jc w:val="both"/>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lastRenderedPageBreak/>
        <w:t>ORGANIZATOR,</w:t>
      </w:r>
    </w:p>
    <w:p w14:paraId="692D3876" w14:textId="77777777" w:rsidR="009B588E" w:rsidRPr="00F060DC" w:rsidRDefault="00463DD2" w:rsidP="00743E60">
      <w:pPr>
        <w:spacing w:after="120" w:line="276" w:lineRule="auto"/>
        <w:jc w:val="both"/>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MagnaPharm Marketing &amp; Sales Romania S.R.L.</w:t>
      </w:r>
    </w:p>
    <w:p w14:paraId="06DC0400" w14:textId="77777777" w:rsidR="009B588E" w:rsidRPr="00F060DC" w:rsidRDefault="00463DD2" w:rsidP="00743E60">
      <w:pPr>
        <w:spacing w:after="120" w:line="276" w:lineRule="auto"/>
        <w:jc w:val="both"/>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 xml:space="preserve">Iris Victoria Matei, </w:t>
      </w:r>
    </w:p>
    <w:p w14:paraId="41923483" w14:textId="77777777" w:rsidR="009B588E" w:rsidRPr="00F060DC" w:rsidRDefault="00463DD2" w:rsidP="00743E60">
      <w:pPr>
        <w:spacing w:after="120" w:line="276" w:lineRule="auto"/>
        <w:jc w:val="both"/>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Administrator si Director Regional Romania, Ungaria si Serbia</w:t>
      </w:r>
    </w:p>
    <w:p w14:paraId="1609BF1E" w14:textId="77777777" w:rsidR="004C7CA9" w:rsidRDefault="004C7CA9" w:rsidP="00E476CC">
      <w:pPr>
        <w:spacing w:after="120" w:line="276" w:lineRule="auto"/>
        <w:jc w:val="center"/>
        <w:rPr>
          <w:rFonts w:ascii="Times New Roman" w:hAnsi="Times New Roman" w:cs="Times New Roman"/>
          <w:b/>
          <w:bCs/>
          <w:sz w:val="24"/>
          <w:szCs w:val="24"/>
          <w:lang w:val="ro-RO"/>
        </w:rPr>
      </w:pPr>
    </w:p>
    <w:p w14:paraId="07EC5237" w14:textId="77777777" w:rsidR="005C07E5" w:rsidRDefault="005C07E5" w:rsidP="00E476CC">
      <w:pPr>
        <w:spacing w:after="120" w:line="276" w:lineRule="auto"/>
        <w:jc w:val="center"/>
        <w:rPr>
          <w:rFonts w:ascii="Times New Roman" w:hAnsi="Times New Roman" w:cs="Times New Roman"/>
          <w:b/>
          <w:bCs/>
          <w:sz w:val="24"/>
          <w:szCs w:val="24"/>
          <w:lang w:val="ro-RO"/>
        </w:rPr>
      </w:pPr>
    </w:p>
    <w:p w14:paraId="6EFD6D7F" w14:textId="77777777" w:rsidR="005C07E5" w:rsidRDefault="005C07E5" w:rsidP="00E476CC">
      <w:pPr>
        <w:spacing w:after="120" w:line="276" w:lineRule="auto"/>
        <w:jc w:val="center"/>
        <w:rPr>
          <w:rFonts w:ascii="Times New Roman" w:hAnsi="Times New Roman" w:cs="Times New Roman"/>
          <w:b/>
          <w:bCs/>
          <w:sz w:val="24"/>
          <w:szCs w:val="24"/>
          <w:lang w:val="ro-RO"/>
        </w:rPr>
      </w:pPr>
    </w:p>
    <w:p w14:paraId="4860585A" w14:textId="5025411B" w:rsidR="00802089" w:rsidRDefault="00802089">
      <w:pPr>
        <w:suppressAutoHyphens w:val="0"/>
        <w:rPr>
          <w:rFonts w:ascii="Times New Roman" w:hAnsi="Times New Roman" w:cs="Times New Roman"/>
          <w:b/>
          <w:bCs/>
          <w:sz w:val="24"/>
          <w:szCs w:val="24"/>
          <w:lang w:val="ro-RO"/>
        </w:rPr>
      </w:pPr>
      <w:r>
        <w:rPr>
          <w:rFonts w:ascii="Times New Roman" w:hAnsi="Times New Roman" w:cs="Times New Roman"/>
          <w:b/>
          <w:bCs/>
          <w:sz w:val="24"/>
          <w:szCs w:val="24"/>
          <w:lang w:val="ro-RO"/>
        </w:rPr>
        <w:br w:type="page"/>
      </w:r>
    </w:p>
    <w:p w14:paraId="4793BA4C" w14:textId="5ED93F89" w:rsidR="00E476CC" w:rsidRPr="00F060DC" w:rsidRDefault="00E476CC" w:rsidP="008075F8">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lastRenderedPageBreak/>
        <w:t>ANEXA 1</w:t>
      </w:r>
    </w:p>
    <w:p w14:paraId="3A96FEF4" w14:textId="4BC0C513" w:rsidR="006E4052" w:rsidRPr="00F060DC" w:rsidRDefault="00023229" w:rsidP="00E476CC">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Locațiile</w:t>
      </w:r>
      <w:r w:rsidR="006E4052" w:rsidRPr="00F060DC">
        <w:rPr>
          <w:rFonts w:ascii="Times New Roman" w:hAnsi="Times New Roman" w:cs="Times New Roman"/>
          <w:b/>
          <w:bCs/>
          <w:sz w:val="24"/>
          <w:szCs w:val="24"/>
          <w:lang w:val="ro-RO"/>
        </w:rPr>
        <w:t xml:space="preserve"> partenere </w:t>
      </w:r>
      <w:r w:rsidR="00D839C1">
        <w:rPr>
          <w:rFonts w:ascii="Times New Roman" w:hAnsi="Times New Roman" w:cs="Times New Roman"/>
          <w:b/>
          <w:bCs/>
          <w:sz w:val="24"/>
          <w:szCs w:val="24"/>
          <w:lang w:val="ro-RO"/>
        </w:rPr>
        <w:t>ș</w:t>
      </w:r>
      <w:r w:rsidR="006E4052" w:rsidRPr="00F060DC">
        <w:rPr>
          <w:rFonts w:ascii="Times New Roman" w:hAnsi="Times New Roman" w:cs="Times New Roman"/>
          <w:b/>
          <w:bCs/>
          <w:sz w:val="24"/>
          <w:szCs w:val="24"/>
          <w:lang w:val="ro-RO"/>
        </w:rPr>
        <w:t xml:space="preserve">i datele de </w:t>
      </w:r>
      <w:r w:rsidR="00D839C1">
        <w:rPr>
          <w:rFonts w:ascii="Times New Roman" w:hAnsi="Times New Roman" w:cs="Times New Roman"/>
          <w:b/>
          <w:bCs/>
          <w:sz w:val="24"/>
          <w:szCs w:val="24"/>
          <w:lang w:val="ro-RO"/>
        </w:rPr>
        <w:t>desfă</w:t>
      </w:r>
      <w:r w:rsidR="008075F8">
        <w:rPr>
          <w:rFonts w:ascii="Times New Roman" w:hAnsi="Times New Roman" w:cs="Times New Roman"/>
          <w:b/>
          <w:bCs/>
          <w:sz w:val="24"/>
          <w:szCs w:val="24"/>
          <w:lang w:val="ro-RO"/>
        </w:rPr>
        <w:t>ș</w:t>
      </w:r>
      <w:r w:rsidR="00D839C1">
        <w:rPr>
          <w:rFonts w:ascii="Times New Roman" w:hAnsi="Times New Roman" w:cs="Times New Roman"/>
          <w:b/>
          <w:bCs/>
          <w:sz w:val="24"/>
          <w:szCs w:val="24"/>
          <w:lang w:val="ro-RO"/>
        </w:rPr>
        <w:t>urare</w:t>
      </w:r>
      <w:r w:rsidR="006E4052" w:rsidRPr="00F060DC">
        <w:rPr>
          <w:rFonts w:ascii="Times New Roman" w:hAnsi="Times New Roman" w:cs="Times New Roman"/>
          <w:b/>
          <w:bCs/>
          <w:sz w:val="24"/>
          <w:szCs w:val="24"/>
          <w:lang w:val="ro-RO"/>
        </w:rPr>
        <w:t xml:space="preserve"> aferente fiec</w:t>
      </w:r>
      <w:r w:rsidR="00D839C1">
        <w:rPr>
          <w:rFonts w:ascii="Times New Roman" w:hAnsi="Times New Roman" w:cs="Times New Roman"/>
          <w:b/>
          <w:bCs/>
          <w:sz w:val="24"/>
          <w:szCs w:val="24"/>
          <w:lang w:val="ro-RO"/>
        </w:rPr>
        <w:t>ă</w:t>
      </w:r>
      <w:r w:rsidR="006E4052" w:rsidRPr="00F060DC">
        <w:rPr>
          <w:rFonts w:ascii="Times New Roman" w:hAnsi="Times New Roman" w:cs="Times New Roman"/>
          <w:b/>
          <w:bCs/>
          <w:sz w:val="24"/>
          <w:szCs w:val="24"/>
          <w:lang w:val="ro-RO"/>
        </w:rPr>
        <w:t>rei loca</w:t>
      </w:r>
      <w:r w:rsidR="00DF7C38">
        <w:rPr>
          <w:rFonts w:ascii="Times New Roman" w:hAnsi="Times New Roman" w:cs="Times New Roman"/>
          <w:b/>
          <w:bCs/>
          <w:sz w:val="24"/>
          <w:szCs w:val="24"/>
          <w:lang w:val="ro-RO"/>
        </w:rPr>
        <w:t>ț</w:t>
      </w:r>
      <w:r w:rsidR="006E4052" w:rsidRPr="00F060DC">
        <w:rPr>
          <w:rFonts w:ascii="Times New Roman" w:hAnsi="Times New Roman" w:cs="Times New Roman"/>
          <w:b/>
          <w:bCs/>
          <w:sz w:val="24"/>
          <w:szCs w:val="24"/>
          <w:lang w:val="ro-RO"/>
        </w:rPr>
        <w:t>ii</w:t>
      </w:r>
    </w:p>
    <w:p w14:paraId="53BE4A64" w14:textId="77777777" w:rsidR="00733816" w:rsidRPr="00F060DC" w:rsidRDefault="00733816" w:rsidP="00E476CC">
      <w:pPr>
        <w:spacing w:after="120" w:line="276" w:lineRule="auto"/>
        <w:jc w:val="center"/>
        <w:rPr>
          <w:rFonts w:ascii="Times New Roman" w:hAnsi="Times New Roman" w:cs="Times New Roman"/>
          <w:b/>
          <w:bCs/>
          <w:sz w:val="24"/>
          <w:szCs w:val="24"/>
          <w:lang w:val="ro-RO"/>
        </w:rPr>
      </w:pPr>
    </w:p>
    <w:tbl>
      <w:tblPr>
        <w:tblW w:w="11160" w:type="dxa"/>
        <w:tblInd w:w="-635" w:type="dxa"/>
        <w:tblLook w:val="04A0" w:firstRow="1" w:lastRow="0" w:firstColumn="1" w:lastColumn="0" w:noHBand="0" w:noVBand="1"/>
      </w:tblPr>
      <w:tblGrid>
        <w:gridCol w:w="2250"/>
        <w:gridCol w:w="2520"/>
        <w:gridCol w:w="4230"/>
        <w:gridCol w:w="2160"/>
      </w:tblGrid>
      <w:tr w:rsidR="00733816" w:rsidRPr="00F060DC" w14:paraId="0C7D73E0" w14:textId="77777777" w:rsidTr="009A28B3">
        <w:trPr>
          <w:trHeight w:val="1016"/>
        </w:trPr>
        <w:tc>
          <w:tcPr>
            <w:tcW w:w="225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8C11692" w14:textId="77777777" w:rsidR="00733816" w:rsidRPr="00F060DC" w:rsidRDefault="00733816" w:rsidP="00733816">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ORAS</w:t>
            </w:r>
          </w:p>
        </w:tc>
        <w:tc>
          <w:tcPr>
            <w:tcW w:w="252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28BAE04" w14:textId="77777777" w:rsidR="00733816" w:rsidRPr="00F060DC" w:rsidRDefault="00733816" w:rsidP="00733816">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LOCATIE</w:t>
            </w:r>
          </w:p>
        </w:tc>
        <w:tc>
          <w:tcPr>
            <w:tcW w:w="423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39F942A" w14:textId="69AEEE04" w:rsidR="00733816" w:rsidRPr="00F060DC" w:rsidRDefault="00733816" w:rsidP="00733816">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Date de desfasurare</w:t>
            </w:r>
          </w:p>
        </w:tc>
        <w:tc>
          <w:tcPr>
            <w:tcW w:w="2160" w:type="dxa"/>
            <w:tcBorders>
              <w:top w:val="single" w:sz="4" w:space="0" w:color="auto"/>
              <w:left w:val="single" w:sz="4" w:space="0" w:color="auto"/>
              <w:bottom w:val="nil"/>
              <w:right w:val="single" w:sz="4" w:space="0" w:color="auto"/>
            </w:tcBorders>
            <w:shd w:val="clear" w:color="auto" w:fill="0070C0"/>
          </w:tcPr>
          <w:p w14:paraId="0C03D864" w14:textId="77777777" w:rsidR="00733816" w:rsidRPr="00F060DC" w:rsidRDefault="00733816" w:rsidP="00733816">
            <w:pPr>
              <w:spacing w:after="120" w:line="276" w:lineRule="auto"/>
              <w:jc w:val="center"/>
              <w:rPr>
                <w:rFonts w:ascii="Times New Roman" w:hAnsi="Times New Roman" w:cs="Times New Roman"/>
                <w:b/>
                <w:bCs/>
                <w:sz w:val="24"/>
                <w:szCs w:val="24"/>
                <w:lang w:val="ro-RO"/>
              </w:rPr>
            </w:pPr>
          </w:p>
          <w:p w14:paraId="0A913299" w14:textId="34C763D5" w:rsidR="00733816" w:rsidRPr="00F060DC" w:rsidRDefault="00733816" w:rsidP="00733816">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Ore de desfasurare</w:t>
            </w:r>
          </w:p>
        </w:tc>
      </w:tr>
      <w:tr w:rsidR="00116661" w:rsidRPr="00F060DC" w14:paraId="54EF1801" w14:textId="77777777" w:rsidTr="009A28B3">
        <w:trPr>
          <w:trHeight w:val="290"/>
        </w:trPr>
        <w:tc>
          <w:tcPr>
            <w:tcW w:w="2250" w:type="dxa"/>
            <w:tcBorders>
              <w:top w:val="nil"/>
              <w:left w:val="single" w:sz="4" w:space="0" w:color="auto"/>
              <w:bottom w:val="single" w:sz="4" w:space="0" w:color="auto"/>
              <w:right w:val="single" w:sz="4" w:space="0" w:color="auto"/>
            </w:tcBorders>
            <w:shd w:val="clear" w:color="auto" w:fill="FFFFFF" w:themeFill="background1"/>
            <w:noWrap/>
            <w:vAlign w:val="center"/>
          </w:tcPr>
          <w:p w14:paraId="37FEE446" w14:textId="10B776E4" w:rsidR="00116661" w:rsidRPr="00F060DC" w:rsidRDefault="00116661" w:rsidP="00116661">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BUCURESTI</w:t>
            </w:r>
          </w:p>
        </w:tc>
        <w:tc>
          <w:tcPr>
            <w:tcW w:w="2520" w:type="dxa"/>
            <w:tcBorders>
              <w:top w:val="nil"/>
              <w:left w:val="nil"/>
              <w:bottom w:val="single" w:sz="4" w:space="0" w:color="auto"/>
              <w:right w:val="single" w:sz="4" w:space="0" w:color="auto"/>
            </w:tcBorders>
            <w:shd w:val="clear" w:color="auto" w:fill="FFFFFF" w:themeFill="background1"/>
            <w:noWrap/>
            <w:vAlign w:val="center"/>
          </w:tcPr>
          <w:p w14:paraId="48882EB7" w14:textId="6958D255" w:rsidR="00116661" w:rsidRPr="00F060DC" w:rsidRDefault="00116661" w:rsidP="00116661">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BEBE TEI PLAZA ROMANIA</w:t>
            </w:r>
          </w:p>
        </w:tc>
        <w:tc>
          <w:tcPr>
            <w:tcW w:w="4230" w:type="dxa"/>
            <w:tcBorders>
              <w:top w:val="nil"/>
              <w:left w:val="nil"/>
              <w:bottom w:val="single" w:sz="4" w:space="0" w:color="auto"/>
              <w:right w:val="single" w:sz="4" w:space="0" w:color="auto"/>
            </w:tcBorders>
            <w:vAlign w:val="center"/>
          </w:tcPr>
          <w:p w14:paraId="029C31C0" w14:textId="033C5732" w:rsidR="009A28B3" w:rsidRDefault="009A28B3" w:rsidP="009A28B3">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64509">
              <w:rPr>
                <w:rFonts w:ascii="Times New Roman" w:hAnsi="Times New Roman" w:cs="Times New Roman"/>
                <w:sz w:val="24"/>
                <w:szCs w:val="24"/>
                <w:lang w:val="ro-RO"/>
              </w:rPr>
              <w:t>2</w:t>
            </w:r>
            <w:r>
              <w:rPr>
                <w:rFonts w:ascii="Times New Roman" w:hAnsi="Times New Roman" w:cs="Times New Roman"/>
                <w:sz w:val="24"/>
                <w:szCs w:val="24"/>
                <w:lang w:val="ro-RO"/>
              </w:rPr>
              <w:t>.11.2025</w:t>
            </w:r>
            <w:r w:rsidRPr="3AB52FD8">
              <w:rPr>
                <w:rFonts w:ascii="Times New Roman" w:hAnsi="Times New Roman" w:cs="Times New Roman"/>
                <w:sz w:val="24"/>
                <w:szCs w:val="24"/>
                <w:lang w:val="ro-RO"/>
              </w:rPr>
              <w:t xml:space="preserve"> – </w:t>
            </w:r>
            <w:r w:rsidR="00864509">
              <w:rPr>
                <w:rFonts w:ascii="Times New Roman" w:hAnsi="Times New Roman" w:cs="Times New Roman"/>
                <w:sz w:val="24"/>
                <w:szCs w:val="24"/>
                <w:lang w:val="ro-RO"/>
              </w:rPr>
              <w:t>23</w:t>
            </w:r>
            <w:r>
              <w:rPr>
                <w:rFonts w:ascii="Times New Roman" w:hAnsi="Times New Roman" w:cs="Times New Roman"/>
                <w:sz w:val="24"/>
                <w:szCs w:val="24"/>
                <w:lang w:val="ro-RO"/>
              </w:rPr>
              <w:t>.11</w:t>
            </w:r>
            <w:r w:rsidRPr="3AB52FD8">
              <w:rPr>
                <w:rFonts w:ascii="Times New Roman" w:hAnsi="Times New Roman" w:cs="Times New Roman"/>
                <w:sz w:val="24"/>
                <w:szCs w:val="24"/>
                <w:lang w:val="ro-RO"/>
              </w:rPr>
              <w:t>.2025 inclusiv,</w:t>
            </w:r>
          </w:p>
          <w:p w14:paraId="2B7501CA" w14:textId="0F8C5942" w:rsidR="00116661" w:rsidRPr="009A28B3" w:rsidRDefault="00116661" w:rsidP="00864509">
            <w:pPr>
              <w:pStyle w:val="ListParagraph"/>
              <w:spacing w:after="120" w:line="276" w:lineRule="auto"/>
              <w:jc w:val="both"/>
              <w:rPr>
                <w:rFonts w:ascii="Times New Roman" w:hAnsi="Times New Roman" w:cs="Times New Roman"/>
                <w:sz w:val="24"/>
                <w:szCs w:val="24"/>
                <w:lang w:val="ro-RO"/>
              </w:rPr>
            </w:pPr>
          </w:p>
        </w:tc>
        <w:tc>
          <w:tcPr>
            <w:tcW w:w="2160" w:type="dxa"/>
            <w:tcBorders>
              <w:top w:val="nil"/>
              <w:left w:val="nil"/>
              <w:bottom w:val="single" w:sz="4" w:space="0" w:color="auto"/>
              <w:right w:val="single" w:sz="4" w:space="0" w:color="auto"/>
            </w:tcBorders>
          </w:tcPr>
          <w:p w14:paraId="42D27E05" w14:textId="5AACC42A" w:rsidR="00116661" w:rsidRPr="00F060DC" w:rsidRDefault="00750CE0" w:rsidP="00750CE0">
            <w:pPr>
              <w:spacing w:after="120" w:line="276" w:lineRule="auto"/>
              <w:jc w:val="center"/>
              <w:rPr>
                <w:rFonts w:ascii="Times New Roman" w:hAnsi="Times New Roman" w:cs="Times New Roman"/>
                <w:b/>
                <w:bCs/>
                <w:sz w:val="24"/>
                <w:szCs w:val="24"/>
                <w:lang w:val="ro-RO"/>
              </w:rPr>
            </w:pPr>
            <w:r w:rsidRPr="0750D730">
              <w:rPr>
                <w:rFonts w:ascii="Times New Roman" w:hAnsi="Times New Roman" w:cs="Times New Roman"/>
                <w:b/>
                <w:bCs/>
                <w:sz w:val="24"/>
                <w:szCs w:val="24"/>
                <w:lang w:val="ro-RO"/>
              </w:rPr>
              <w:t>S-D: 1</w:t>
            </w:r>
            <w:r w:rsidR="009A28B3">
              <w:rPr>
                <w:rFonts w:ascii="Times New Roman" w:hAnsi="Times New Roman" w:cs="Times New Roman"/>
                <w:b/>
                <w:bCs/>
                <w:sz w:val="24"/>
                <w:szCs w:val="24"/>
                <w:lang w:val="ro-RO"/>
              </w:rPr>
              <w:t>2</w:t>
            </w:r>
            <w:r w:rsidRPr="0750D730">
              <w:rPr>
                <w:rFonts w:ascii="Times New Roman" w:hAnsi="Times New Roman" w:cs="Times New Roman"/>
                <w:b/>
                <w:bCs/>
                <w:sz w:val="24"/>
                <w:szCs w:val="24"/>
                <w:lang w:val="ro-RO"/>
              </w:rPr>
              <w:t>.00-</w:t>
            </w:r>
            <w:r w:rsidR="009A28B3">
              <w:rPr>
                <w:rFonts w:ascii="Times New Roman" w:hAnsi="Times New Roman" w:cs="Times New Roman"/>
                <w:b/>
                <w:bCs/>
                <w:sz w:val="24"/>
                <w:szCs w:val="24"/>
                <w:lang w:val="ro-RO"/>
              </w:rPr>
              <w:t>18</w:t>
            </w:r>
            <w:r w:rsidRPr="0750D730">
              <w:rPr>
                <w:rFonts w:ascii="Times New Roman" w:hAnsi="Times New Roman" w:cs="Times New Roman"/>
                <w:b/>
                <w:bCs/>
                <w:sz w:val="24"/>
                <w:szCs w:val="24"/>
                <w:lang w:val="ro-RO"/>
              </w:rPr>
              <w:t>.00</w:t>
            </w:r>
          </w:p>
        </w:tc>
      </w:tr>
      <w:tr w:rsidR="00116661" w:rsidRPr="00F060DC" w14:paraId="5E572162" w14:textId="77777777" w:rsidTr="009A28B3">
        <w:trPr>
          <w:trHeight w:val="290"/>
        </w:trPr>
        <w:tc>
          <w:tcPr>
            <w:tcW w:w="2250" w:type="dxa"/>
            <w:tcBorders>
              <w:top w:val="nil"/>
              <w:left w:val="single" w:sz="4" w:space="0" w:color="auto"/>
              <w:bottom w:val="single" w:sz="4" w:space="0" w:color="auto"/>
              <w:right w:val="single" w:sz="4" w:space="0" w:color="auto"/>
            </w:tcBorders>
            <w:shd w:val="clear" w:color="auto" w:fill="FFFFFF" w:themeFill="background1"/>
            <w:noWrap/>
            <w:vAlign w:val="center"/>
          </w:tcPr>
          <w:p w14:paraId="7378B594" w14:textId="0F89E7FD" w:rsidR="00116661" w:rsidRPr="00F060DC" w:rsidRDefault="00116661" w:rsidP="00116661">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BUCURESTI</w:t>
            </w:r>
          </w:p>
        </w:tc>
        <w:tc>
          <w:tcPr>
            <w:tcW w:w="2520" w:type="dxa"/>
            <w:tcBorders>
              <w:top w:val="nil"/>
              <w:left w:val="nil"/>
              <w:bottom w:val="single" w:sz="4" w:space="0" w:color="auto"/>
              <w:right w:val="single" w:sz="4" w:space="0" w:color="auto"/>
            </w:tcBorders>
            <w:shd w:val="clear" w:color="auto" w:fill="FFFFFF" w:themeFill="background1"/>
            <w:noWrap/>
            <w:vAlign w:val="center"/>
          </w:tcPr>
          <w:p w14:paraId="78DAD916" w14:textId="389597F9" w:rsidR="00116661" w:rsidRPr="00F060DC" w:rsidRDefault="00116661" w:rsidP="00116661">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BEBE TEI SUN PLAZA</w:t>
            </w:r>
          </w:p>
        </w:tc>
        <w:tc>
          <w:tcPr>
            <w:tcW w:w="4230" w:type="dxa"/>
            <w:tcBorders>
              <w:top w:val="nil"/>
              <w:left w:val="nil"/>
              <w:bottom w:val="single" w:sz="4" w:space="0" w:color="auto"/>
              <w:right w:val="single" w:sz="4" w:space="0" w:color="auto"/>
            </w:tcBorders>
            <w:vAlign w:val="center"/>
          </w:tcPr>
          <w:p w14:paraId="4876408F" w14:textId="5C8F90C7" w:rsidR="009A28B3" w:rsidRDefault="00864509" w:rsidP="009A28B3">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22.11.2025</w:t>
            </w:r>
            <w:r w:rsidRPr="3AB52FD8">
              <w:rPr>
                <w:rFonts w:ascii="Times New Roman" w:hAnsi="Times New Roman" w:cs="Times New Roman"/>
                <w:sz w:val="24"/>
                <w:szCs w:val="24"/>
                <w:lang w:val="ro-RO"/>
              </w:rPr>
              <w:t xml:space="preserve"> – </w:t>
            </w:r>
            <w:r>
              <w:rPr>
                <w:rFonts w:ascii="Times New Roman" w:hAnsi="Times New Roman" w:cs="Times New Roman"/>
                <w:sz w:val="24"/>
                <w:szCs w:val="24"/>
                <w:lang w:val="ro-RO"/>
              </w:rPr>
              <w:t>23.11</w:t>
            </w:r>
            <w:r w:rsidRPr="3AB52FD8">
              <w:rPr>
                <w:rFonts w:ascii="Times New Roman" w:hAnsi="Times New Roman" w:cs="Times New Roman"/>
                <w:sz w:val="24"/>
                <w:szCs w:val="24"/>
                <w:lang w:val="ro-RO"/>
              </w:rPr>
              <w:t>.2025 inclusiv</w:t>
            </w:r>
            <w:r w:rsidR="009A28B3" w:rsidRPr="3AB52FD8">
              <w:rPr>
                <w:rFonts w:ascii="Times New Roman" w:hAnsi="Times New Roman" w:cs="Times New Roman"/>
                <w:sz w:val="24"/>
                <w:szCs w:val="24"/>
                <w:lang w:val="ro-RO"/>
              </w:rPr>
              <w:t>,</w:t>
            </w:r>
          </w:p>
          <w:p w14:paraId="7EC7179A" w14:textId="07FCE04C" w:rsidR="00116661" w:rsidRPr="00864509" w:rsidRDefault="00116661" w:rsidP="00864509">
            <w:pPr>
              <w:spacing w:after="120" w:line="276" w:lineRule="auto"/>
              <w:ind w:left="360"/>
              <w:rPr>
                <w:rFonts w:ascii="Times New Roman" w:hAnsi="Times New Roman" w:cs="Times New Roman"/>
                <w:lang w:val="ro-RO"/>
              </w:rPr>
            </w:pPr>
          </w:p>
        </w:tc>
        <w:tc>
          <w:tcPr>
            <w:tcW w:w="2160" w:type="dxa"/>
            <w:tcBorders>
              <w:top w:val="nil"/>
              <w:left w:val="nil"/>
              <w:bottom w:val="single" w:sz="4" w:space="0" w:color="auto"/>
              <w:right w:val="single" w:sz="4" w:space="0" w:color="auto"/>
            </w:tcBorders>
          </w:tcPr>
          <w:p w14:paraId="36E15D77" w14:textId="53262B4D" w:rsidR="00116661" w:rsidRPr="00F060DC" w:rsidRDefault="009A28B3" w:rsidP="00750CE0">
            <w:pPr>
              <w:spacing w:after="120" w:line="276" w:lineRule="auto"/>
              <w:jc w:val="center"/>
              <w:rPr>
                <w:rFonts w:ascii="Times New Roman" w:hAnsi="Times New Roman" w:cs="Times New Roman"/>
                <w:b/>
                <w:bCs/>
                <w:sz w:val="24"/>
                <w:szCs w:val="24"/>
                <w:lang w:val="ro-RO"/>
              </w:rPr>
            </w:pPr>
            <w:r w:rsidRPr="0750D730">
              <w:rPr>
                <w:rFonts w:ascii="Times New Roman" w:hAnsi="Times New Roman" w:cs="Times New Roman"/>
                <w:b/>
                <w:bCs/>
                <w:sz w:val="24"/>
                <w:szCs w:val="24"/>
                <w:lang w:val="ro-RO"/>
              </w:rPr>
              <w:t>S-D: 1</w:t>
            </w:r>
            <w:r>
              <w:rPr>
                <w:rFonts w:ascii="Times New Roman" w:hAnsi="Times New Roman" w:cs="Times New Roman"/>
                <w:b/>
                <w:bCs/>
                <w:sz w:val="24"/>
                <w:szCs w:val="24"/>
                <w:lang w:val="ro-RO"/>
              </w:rPr>
              <w:t>2</w:t>
            </w:r>
            <w:r w:rsidRPr="0750D730">
              <w:rPr>
                <w:rFonts w:ascii="Times New Roman" w:hAnsi="Times New Roman" w:cs="Times New Roman"/>
                <w:b/>
                <w:bCs/>
                <w:sz w:val="24"/>
                <w:szCs w:val="24"/>
                <w:lang w:val="ro-RO"/>
              </w:rPr>
              <w:t>.00-</w:t>
            </w:r>
            <w:r>
              <w:rPr>
                <w:rFonts w:ascii="Times New Roman" w:hAnsi="Times New Roman" w:cs="Times New Roman"/>
                <w:b/>
                <w:bCs/>
                <w:sz w:val="24"/>
                <w:szCs w:val="24"/>
                <w:lang w:val="ro-RO"/>
              </w:rPr>
              <w:t>18</w:t>
            </w:r>
            <w:r w:rsidRPr="0750D730">
              <w:rPr>
                <w:rFonts w:ascii="Times New Roman" w:hAnsi="Times New Roman" w:cs="Times New Roman"/>
                <w:b/>
                <w:bCs/>
                <w:sz w:val="24"/>
                <w:szCs w:val="24"/>
                <w:lang w:val="ro-RO"/>
              </w:rPr>
              <w:t>.00</w:t>
            </w:r>
          </w:p>
        </w:tc>
      </w:tr>
      <w:tr w:rsidR="00116661" w:rsidRPr="00F060DC" w14:paraId="4C0815C5" w14:textId="77777777" w:rsidTr="002B2927">
        <w:trPr>
          <w:trHeight w:val="290"/>
        </w:trPr>
        <w:tc>
          <w:tcPr>
            <w:tcW w:w="2250" w:type="dxa"/>
            <w:tcBorders>
              <w:top w:val="nil"/>
              <w:left w:val="single" w:sz="4" w:space="0" w:color="auto"/>
              <w:bottom w:val="single" w:sz="4" w:space="0" w:color="auto"/>
              <w:right w:val="single" w:sz="4" w:space="0" w:color="auto"/>
            </w:tcBorders>
            <w:shd w:val="clear" w:color="auto" w:fill="FFFFFF" w:themeFill="background1"/>
            <w:noWrap/>
            <w:vAlign w:val="center"/>
          </w:tcPr>
          <w:p w14:paraId="4FA89188" w14:textId="5DF3F4BC" w:rsidR="00116661" w:rsidRPr="00F060DC" w:rsidRDefault="00116661" w:rsidP="00116661">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BUCURESTI</w:t>
            </w:r>
          </w:p>
        </w:tc>
        <w:tc>
          <w:tcPr>
            <w:tcW w:w="2520" w:type="dxa"/>
            <w:tcBorders>
              <w:top w:val="nil"/>
              <w:left w:val="nil"/>
              <w:bottom w:val="single" w:sz="4" w:space="0" w:color="auto"/>
              <w:right w:val="single" w:sz="4" w:space="0" w:color="auto"/>
            </w:tcBorders>
            <w:shd w:val="clear" w:color="auto" w:fill="FFFFFF" w:themeFill="background1"/>
            <w:noWrap/>
            <w:vAlign w:val="center"/>
          </w:tcPr>
          <w:p w14:paraId="10E3DB96" w14:textId="7300C2DC" w:rsidR="00116661" w:rsidRPr="00F060DC" w:rsidRDefault="00116661" w:rsidP="00116661">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BEBE TEI VITAN</w:t>
            </w:r>
          </w:p>
        </w:tc>
        <w:tc>
          <w:tcPr>
            <w:tcW w:w="4230" w:type="dxa"/>
            <w:tcBorders>
              <w:top w:val="nil"/>
              <w:left w:val="nil"/>
              <w:bottom w:val="single" w:sz="4" w:space="0" w:color="auto"/>
              <w:right w:val="single" w:sz="4" w:space="0" w:color="auto"/>
            </w:tcBorders>
            <w:vAlign w:val="center"/>
          </w:tcPr>
          <w:p w14:paraId="376ABF8E" w14:textId="3B3E4B8E" w:rsidR="009A28B3" w:rsidRDefault="00864509" w:rsidP="009A28B3">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22</w:t>
            </w:r>
            <w:r w:rsidR="009A28B3">
              <w:rPr>
                <w:rFonts w:ascii="Times New Roman" w:hAnsi="Times New Roman" w:cs="Times New Roman"/>
                <w:sz w:val="24"/>
                <w:szCs w:val="24"/>
                <w:lang w:val="ro-RO"/>
              </w:rPr>
              <w:t>.11.2025</w:t>
            </w:r>
            <w:r w:rsidR="009A28B3" w:rsidRPr="3AB52FD8">
              <w:rPr>
                <w:rFonts w:ascii="Times New Roman" w:hAnsi="Times New Roman" w:cs="Times New Roman"/>
                <w:sz w:val="24"/>
                <w:szCs w:val="24"/>
                <w:lang w:val="ro-RO"/>
              </w:rPr>
              <w:t xml:space="preserve"> – </w:t>
            </w:r>
            <w:r>
              <w:rPr>
                <w:rFonts w:ascii="Times New Roman" w:hAnsi="Times New Roman" w:cs="Times New Roman"/>
                <w:sz w:val="24"/>
                <w:szCs w:val="24"/>
                <w:lang w:val="ro-RO"/>
              </w:rPr>
              <w:t>23</w:t>
            </w:r>
            <w:r w:rsidR="009A28B3">
              <w:rPr>
                <w:rFonts w:ascii="Times New Roman" w:hAnsi="Times New Roman" w:cs="Times New Roman"/>
                <w:sz w:val="24"/>
                <w:szCs w:val="24"/>
                <w:lang w:val="ro-RO"/>
              </w:rPr>
              <w:t>.11</w:t>
            </w:r>
            <w:r w:rsidR="009A28B3" w:rsidRPr="3AB52FD8">
              <w:rPr>
                <w:rFonts w:ascii="Times New Roman" w:hAnsi="Times New Roman" w:cs="Times New Roman"/>
                <w:sz w:val="24"/>
                <w:szCs w:val="24"/>
                <w:lang w:val="ro-RO"/>
              </w:rPr>
              <w:t>.2025 inclusiv,</w:t>
            </w:r>
          </w:p>
          <w:p w14:paraId="106BC06B" w14:textId="6CBA4CA3" w:rsidR="00116661" w:rsidRPr="006833B2" w:rsidRDefault="00116661" w:rsidP="00864509">
            <w:pPr>
              <w:pStyle w:val="ListParagraph"/>
              <w:spacing w:after="120" w:line="276" w:lineRule="auto"/>
              <w:rPr>
                <w:rFonts w:ascii="Times New Roman" w:hAnsi="Times New Roman" w:cs="Times New Roman"/>
                <w:lang w:val="ro-RO"/>
              </w:rPr>
            </w:pPr>
          </w:p>
        </w:tc>
        <w:tc>
          <w:tcPr>
            <w:tcW w:w="2160" w:type="dxa"/>
            <w:tcBorders>
              <w:top w:val="nil"/>
              <w:left w:val="nil"/>
              <w:bottom w:val="single" w:sz="4" w:space="0" w:color="auto"/>
              <w:right w:val="single" w:sz="4" w:space="0" w:color="auto"/>
            </w:tcBorders>
          </w:tcPr>
          <w:p w14:paraId="10C181D2" w14:textId="1DA474E9" w:rsidR="00116661" w:rsidRPr="00F060DC" w:rsidRDefault="009A28B3" w:rsidP="00750CE0">
            <w:pPr>
              <w:spacing w:after="120" w:line="276" w:lineRule="auto"/>
              <w:jc w:val="center"/>
              <w:rPr>
                <w:rFonts w:ascii="Times New Roman" w:hAnsi="Times New Roman" w:cs="Times New Roman"/>
                <w:b/>
                <w:bCs/>
                <w:sz w:val="24"/>
                <w:szCs w:val="24"/>
                <w:lang w:val="ro-RO"/>
              </w:rPr>
            </w:pPr>
            <w:r w:rsidRPr="0750D730">
              <w:rPr>
                <w:rFonts w:ascii="Times New Roman" w:hAnsi="Times New Roman" w:cs="Times New Roman"/>
                <w:b/>
                <w:bCs/>
                <w:sz w:val="24"/>
                <w:szCs w:val="24"/>
                <w:lang w:val="ro-RO"/>
              </w:rPr>
              <w:t>S-D: 1</w:t>
            </w:r>
            <w:r>
              <w:rPr>
                <w:rFonts w:ascii="Times New Roman" w:hAnsi="Times New Roman" w:cs="Times New Roman"/>
                <w:b/>
                <w:bCs/>
                <w:sz w:val="24"/>
                <w:szCs w:val="24"/>
                <w:lang w:val="ro-RO"/>
              </w:rPr>
              <w:t>2</w:t>
            </w:r>
            <w:r w:rsidRPr="0750D730">
              <w:rPr>
                <w:rFonts w:ascii="Times New Roman" w:hAnsi="Times New Roman" w:cs="Times New Roman"/>
                <w:b/>
                <w:bCs/>
                <w:sz w:val="24"/>
                <w:szCs w:val="24"/>
                <w:lang w:val="ro-RO"/>
              </w:rPr>
              <w:t>.00-</w:t>
            </w:r>
            <w:r>
              <w:rPr>
                <w:rFonts w:ascii="Times New Roman" w:hAnsi="Times New Roman" w:cs="Times New Roman"/>
                <w:b/>
                <w:bCs/>
                <w:sz w:val="24"/>
                <w:szCs w:val="24"/>
                <w:lang w:val="ro-RO"/>
              </w:rPr>
              <w:t>18</w:t>
            </w:r>
            <w:r w:rsidRPr="0750D730">
              <w:rPr>
                <w:rFonts w:ascii="Times New Roman" w:hAnsi="Times New Roman" w:cs="Times New Roman"/>
                <w:b/>
                <w:bCs/>
                <w:sz w:val="24"/>
                <w:szCs w:val="24"/>
                <w:lang w:val="ro-RO"/>
              </w:rPr>
              <w:t>.00</w:t>
            </w:r>
          </w:p>
        </w:tc>
      </w:tr>
      <w:tr w:rsidR="002B2927" w:rsidRPr="00F060DC" w14:paraId="38A746A3" w14:textId="77777777" w:rsidTr="002B292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4CE73" w14:textId="7718268A" w:rsidR="002B2927" w:rsidRPr="00F060DC" w:rsidRDefault="009A05A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CONSTANTA</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6AF10BD5" w14:textId="3EB31046" w:rsidR="002B2927" w:rsidRPr="00F060DC" w:rsidRDefault="002B2927"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BEBE TEI CONSTANTA</w:t>
            </w:r>
          </w:p>
        </w:tc>
        <w:tc>
          <w:tcPr>
            <w:tcW w:w="4230" w:type="dxa"/>
            <w:tcBorders>
              <w:top w:val="single" w:sz="4" w:space="0" w:color="auto"/>
              <w:left w:val="nil"/>
              <w:bottom w:val="single" w:sz="4" w:space="0" w:color="auto"/>
              <w:right w:val="single" w:sz="4" w:space="0" w:color="auto"/>
            </w:tcBorders>
            <w:vAlign w:val="center"/>
          </w:tcPr>
          <w:p w14:paraId="1DE13F57" w14:textId="580BF404" w:rsidR="002B2927" w:rsidRDefault="00864509" w:rsidP="002B2927">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22.11.2025</w:t>
            </w:r>
            <w:r w:rsidRPr="3AB52FD8">
              <w:rPr>
                <w:rFonts w:ascii="Times New Roman" w:hAnsi="Times New Roman" w:cs="Times New Roman"/>
                <w:sz w:val="24"/>
                <w:szCs w:val="24"/>
                <w:lang w:val="ro-RO"/>
              </w:rPr>
              <w:t xml:space="preserve"> – </w:t>
            </w:r>
            <w:r>
              <w:rPr>
                <w:rFonts w:ascii="Times New Roman" w:hAnsi="Times New Roman" w:cs="Times New Roman"/>
                <w:sz w:val="24"/>
                <w:szCs w:val="24"/>
                <w:lang w:val="ro-RO"/>
              </w:rPr>
              <w:t>23.11</w:t>
            </w:r>
            <w:r w:rsidRPr="3AB52FD8">
              <w:rPr>
                <w:rFonts w:ascii="Times New Roman" w:hAnsi="Times New Roman" w:cs="Times New Roman"/>
                <w:sz w:val="24"/>
                <w:szCs w:val="24"/>
                <w:lang w:val="ro-RO"/>
              </w:rPr>
              <w:t>.2025 inclusiv</w:t>
            </w:r>
            <w:r w:rsidR="002B2927" w:rsidRPr="3AB52FD8">
              <w:rPr>
                <w:rFonts w:ascii="Times New Roman" w:hAnsi="Times New Roman" w:cs="Times New Roman"/>
                <w:sz w:val="24"/>
                <w:szCs w:val="24"/>
                <w:lang w:val="ro-RO"/>
              </w:rPr>
              <w:t>,</w:t>
            </w:r>
          </w:p>
          <w:p w14:paraId="3C5FE689" w14:textId="5B51CFF9" w:rsidR="002B2927" w:rsidRDefault="002B2927" w:rsidP="00864509">
            <w:pPr>
              <w:pStyle w:val="ListParagraph"/>
              <w:spacing w:after="120" w:line="276" w:lineRule="auto"/>
              <w:ind w:left="630"/>
              <w:jc w:val="both"/>
              <w:rPr>
                <w:rFonts w:ascii="Times New Roman" w:hAnsi="Times New Roman" w:cs="Times New Roman"/>
                <w:sz w:val="24"/>
                <w:szCs w:val="24"/>
                <w:lang w:val="ro-RO"/>
              </w:rPr>
            </w:pPr>
          </w:p>
        </w:tc>
        <w:tc>
          <w:tcPr>
            <w:tcW w:w="2160" w:type="dxa"/>
            <w:tcBorders>
              <w:top w:val="single" w:sz="4" w:space="0" w:color="auto"/>
              <w:left w:val="nil"/>
              <w:bottom w:val="single" w:sz="4" w:space="0" w:color="auto"/>
              <w:right w:val="single" w:sz="4" w:space="0" w:color="auto"/>
            </w:tcBorders>
          </w:tcPr>
          <w:p w14:paraId="461BEEDC" w14:textId="0DA691F6" w:rsidR="002B2927" w:rsidRPr="0750D730" w:rsidRDefault="002B2927" w:rsidP="002B2927">
            <w:pPr>
              <w:spacing w:after="120" w:line="276" w:lineRule="auto"/>
              <w:jc w:val="center"/>
              <w:rPr>
                <w:rFonts w:ascii="Times New Roman" w:hAnsi="Times New Roman" w:cs="Times New Roman"/>
                <w:b/>
                <w:bCs/>
                <w:sz w:val="24"/>
                <w:szCs w:val="24"/>
                <w:lang w:val="ro-RO"/>
              </w:rPr>
            </w:pPr>
            <w:r w:rsidRPr="0750D730">
              <w:rPr>
                <w:rFonts w:ascii="Times New Roman" w:hAnsi="Times New Roman" w:cs="Times New Roman"/>
                <w:b/>
                <w:bCs/>
                <w:sz w:val="24"/>
                <w:szCs w:val="24"/>
                <w:lang w:val="ro-RO"/>
              </w:rPr>
              <w:t>S-D: 1</w:t>
            </w:r>
            <w:r>
              <w:rPr>
                <w:rFonts w:ascii="Times New Roman" w:hAnsi="Times New Roman" w:cs="Times New Roman"/>
                <w:b/>
                <w:bCs/>
                <w:sz w:val="24"/>
                <w:szCs w:val="24"/>
                <w:lang w:val="ro-RO"/>
              </w:rPr>
              <w:t>2</w:t>
            </w:r>
            <w:r w:rsidRPr="0750D730">
              <w:rPr>
                <w:rFonts w:ascii="Times New Roman" w:hAnsi="Times New Roman" w:cs="Times New Roman"/>
                <w:b/>
                <w:bCs/>
                <w:sz w:val="24"/>
                <w:szCs w:val="24"/>
                <w:lang w:val="ro-RO"/>
              </w:rPr>
              <w:t>.00-</w:t>
            </w:r>
            <w:r>
              <w:rPr>
                <w:rFonts w:ascii="Times New Roman" w:hAnsi="Times New Roman" w:cs="Times New Roman"/>
                <w:b/>
                <w:bCs/>
                <w:sz w:val="24"/>
                <w:szCs w:val="24"/>
                <w:lang w:val="ro-RO"/>
              </w:rPr>
              <w:t>18</w:t>
            </w:r>
            <w:r w:rsidRPr="0750D730">
              <w:rPr>
                <w:rFonts w:ascii="Times New Roman" w:hAnsi="Times New Roman" w:cs="Times New Roman"/>
                <w:b/>
                <w:bCs/>
                <w:sz w:val="24"/>
                <w:szCs w:val="24"/>
                <w:lang w:val="ro-RO"/>
              </w:rPr>
              <w:t>.00</w:t>
            </w:r>
          </w:p>
        </w:tc>
      </w:tr>
      <w:tr w:rsidR="008D3F3C" w:rsidRPr="00F060DC" w14:paraId="4A67A089" w14:textId="77777777" w:rsidTr="002B292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9C0BDF" w14:textId="7A8FCCDE" w:rsidR="008D3F3C" w:rsidRPr="00F060DC" w:rsidRDefault="009A05AC" w:rsidP="008D3F3C">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30805636" w14:textId="0CF452A0" w:rsidR="008D3F3C" w:rsidRDefault="009A05AC" w:rsidP="008D3F3C">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FARMACIA TEI BARBU VACARESCU</w:t>
            </w:r>
          </w:p>
        </w:tc>
        <w:tc>
          <w:tcPr>
            <w:tcW w:w="4230" w:type="dxa"/>
            <w:tcBorders>
              <w:top w:val="single" w:sz="4" w:space="0" w:color="auto"/>
              <w:left w:val="nil"/>
              <w:bottom w:val="single" w:sz="4" w:space="0" w:color="auto"/>
              <w:right w:val="single" w:sz="4" w:space="0" w:color="auto"/>
            </w:tcBorders>
            <w:vAlign w:val="center"/>
          </w:tcPr>
          <w:p w14:paraId="438B10A3" w14:textId="2BBFFE8D" w:rsidR="008D3F3C" w:rsidRDefault="00864509" w:rsidP="008D3F3C">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22.11.2025</w:t>
            </w:r>
            <w:r w:rsidRPr="3AB52FD8">
              <w:rPr>
                <w:rFonts w:ascii="Times New Roman" w:hAnsi="Times New Roman" w:cs="Times New Roman"/>
                <w:sz w:val="24"/>
                <w:szCs w:val="24"/>
                <w:lang w:val="ro-RO"/>
              </w:rPr>
              <w:t xml:space="preserve"> – </w:t>
            </w:r>
            <w:r>
              <w:rPr>
                <w:rFonts w:ascii="Times New Roman" w:hAnsi="Times New Roman" w:cs="Times New Roman"/>
                <w:sz w:val="24"/>
                <w:szCs w:val="24"/>
                <w:lang w:val="ro-RO"/>
              </w:rPr>
              <w:t>23.11</w:t>
            </w:r>
            <w:r w:rsidRPr="3AB52FD8">
              <w:rPr>
                <w:rFonts w:ascii="Times New Roman" w:hAnsi="Times New Roman" w:cs="Times New Roman"/>
                <w:sz w:val="24"/>
                <w:szCs w:val="24"/>
                <w:lang w:val="ro-RO"/>
              </w:rPr>
              <w:t xml:space="preserve">.2025 inclusiv </w:t>
            </w:r>
          </w:p>
          <w:p w14:paraId="4678142F" w14:textId="5D9D23CE" w:rsidR="008D3F3C" w:rsidRDefault="008D3F3C" w:rsidP="00864509">
            <w:pPr>
              <w:pStyle w:val="ListParagraph"/>
              <w:spacing w:after="120" w:line="276" w:lineRule="auto"/>
              <w:ind w:left="630"/>
              <w:jc w:val="both"/>
              <w:rPr>
                <w:rFonts w:ascii="Times New Roman" w:hAnsi="Times New Roman" w:cs="Times New Roman"/>
                <w:sz w:val="24"/>
                <w:szCs w:val="24"/>
                <w:lang w:val="ro-RO"/>
              </w:rPr>
            </w:pPr>
          </w:p>
        </w:tc>
        <w:tc>
          <w:tcPr>
            <w:tcW w:w="2160" w:type="dxa"/>
            <w:tcBorders>
              <w:top w:val="single" w:sz="4" w:space="0" w:color="auto"/>
              <w:left w:val="nil"/>
              <w:bottom w:val="single" w:sz="4" w:space="0" w:color="auto"/>
              <w:right w:val="single" w:sz="4" w:space="0" w:color="auto"/>
            </w:tcBorders>
          </w:tcPr>
          <w:p w14:paraId="07AB1C41" w14:textId="34558DD3" w:rsidR="008D3F3C" w:rsidRPr="0750D730" w:rsidRDefault="008D3F3C" w:rsidP="008D3F3C">
            <w:pPr>
              <w:spacing w:after="120" w:line="276" w:lineRule="auto"/>
              <w:jc w:val="center"/>
              <w:rPr>
                <w:rFonts w:ascii="Times New Roman" w:hAnsi="Times New Roman" w:cs="Times New Roman"/>
                <w:b/>
                <w:bCs/>
                <w:sz w:val="24"/>
                <w:szCs w:val="24"/>
                <w:lang w:val="ro-RO"/>
              </w:rPr>
            </w:pPr>
            <w:r w:rsidRPr="0750D730">
              <w:rPr>
                <w:rFonts w:ascii="Times New Roman" w:hAnsi="Times New Roman" w:cs="Times New Roman"/>
                <w:b/>
                <w:bCs/>
                <w:sz w:val="24"/>
                <w:szCs w:val="24"/>
                <w:lang w:val="ro-RO"/>
              </w:rPr>
              <w:t>S-D: 1</w:t>
            </w:r>
            <w:r>
              <w:rPr>
                <w:rFonts w:ascii="Times New Roman" w:hAnsi="Times New Roman" w:cs="Times New Roman"/>
                <w:b/>
                <w:bCs/>
                <w:sz w:val="24"/>
                <w:szCs w:val="24"/>
                <w:lang w:val="ro-RO"/>
              </w:rPr>
              <w:t>2</w:t>
            </w:r>
            <w:r w:rsidRPr="0750D730">
              <w:rPr>
                <w:rFonts w:ascii="Times New Roman" w:hAnsi="Times New Roman" w:cs="Times New Roman"/>
                <w:b/>
                <w:bCs/>
                <w:sz w:val="24"/>
                <w:szCs w:val="24"/>
                <w:lang w:val="ro-RO"/>
              </w:rPr>
              <w:t>.00-</w:t>
            </w:r>
            <w:r>
              <w:rPr>
                <w:rFonts w:ascii="Times New Roman" w:hAnsi="Times New Roman" w:cs="Times New Roman"/>
                <w:b/>
                <w:bCs/>
                <w:sz w:val="24"/>
                <w:szCs w:val="24"/>
                <w:lang w:val="ro-RO"/>
              </w:rPr>
              <w:t>18</w:t>
            </w:r>
            <w:r w:rsidRPr="0750D730">
              <w:rPr>
                <w:rFonts w:ascii="Times New Roman" w:hAnsi="Times New Roman" w:cs="Times New Roman"/>
                <w:b/>
                <w:bCs/>
                <w:sz w:val="24"/>
                <w:szCs w:val="24"/>
                <w:lang w:val="ro-RO"/>
              </w:rPr>
              <w:t>.00</w:t>
            </w:r>
          </w:p>
        </w:tc>
      </w:tr>
      <w:tr w:rsidR="008D3F3C" w:rsidRPr="00F060DC" w14:paraId="75A74CFE" w14:textId="77777777" w:rsidTr="002B292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68715" w14:textId="713374DA" w:rsidR="008D3F3C" w:rsidRPr="00F060DC" w:rsidRDefault="009A05AC" w:rsidP="008D3F3C">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37F8E5E7" w14:textId="5D4DBEC6" w:rsidR="008D3F3C" w:rsidRDefault="009A05AC" w:rsidP="008D3F3C">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FARMACIA TEI DRISTOR</w:t>
            </w:r>
          </w:p>
        </w:tc>
        <w:tc>
          <w:tcPr>
            <w:tcW w:w="4230" w:type="dxa"/>
            <w:tcBorders>
              <w:top w:val="single" w:sz="4" w:space="0" w:color="auto"/>
              <w:left w:val="nil"/>
              <w:bottom w:val="single" w:sz="4" w:space="0" w:color="auto"/>
              <w:right w:val="single" w:sz="4" w:space="0" w:color="auto"/>
            </w:tcBorders>
            <w:vAlign w:val="center"/>
          </w:tcPr>
          <w:p w14:paraId="6298AE60" w14:textId="1B97985E" w:rsidR="008D3F3C" w:rsidRDefault="00864509" w:rsidP="008D3F3C">
            <w:pPr>
              <w:pStyle w:val="ListParagraph"/>
              <w:numPr>
                <w:ilvl w:val="0"/>
                <w:numId w:val="16"/>
              </w:num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22.11.2025</w:t>
            </w:r>
            <w:r w:rsidRPr="3AB52FD8">
              <w:rPr>
                <w:rFonts w:ascii="Times New Roman" w:hAnsi="Times New Roman" w:cs="Times New Roman"/>
                <w:sz w:val="24"/>
                <w:szCs w:val="24"/>
                <w:lang w:val="ro-RO"/>
              </w:rPr>
              <w:t xml:space="preserve"> – </w:t>
            </w:r>
            <w:r>
              <w:rPr>
                <w:rFonts w:ascii="Times New Roman" w:hAnsi="Times New Roman" w:cs="Times New Roman"/>
                <w:sz w:val="24"/>
                <w:szCs w:val="24"/>
                <w:lang w:val="ro-RO"/>
              </w:rPr>
              <w:t>23.11</w:t>
            </w:r>
            <w:r w:rsidRPr="3AB52FD8">
              <w:rPr>
                <w:rFonts w:ascii="Times New Roman" w:hAnsi="Times New Roman" w:cs="Times New Roman"/>
                <w:sz w:val="24"/>
                <w:szCs w:val="24"/>
                <w:lang w:val="ro-RO"/>
              </w:rPr>
              <w:t>.2025 inclusiv</w:t>
            </w:r>
          </w:p>
        </w:tc>
        <w:tc>
          <w:tcPr>
            <w:tcW w:w="2160" w:type="dxa"/>
            <w:tcBorders>
              <w:top w:val="single" w:sz="4" w:space="0" w:color="auto"/>
              <w:left w:val="nil"/>
              <w:bottom w:val="single" w:sz="4" w:space="0" w:color="auto"/>
              <w:right w:val="single" w:sz="4" w:space="0" w:color="auto"/>
            </w:tcBorders>
          </w:tcPr>
          <w:p w14:paraId="16668274" w14:textId="138EC330" w:rsidR="008D3F3C" w:rsidRPr="0750D730" w:rsidRDefault="008D3F3C" w:rsidP="008D3F3C">
            <w:pPr>
              <w:spacing w:after="120" w:line="276" w:lineRule="auto"/>
              <w:jc w:val="center"/>
              <w:rPr>
                <w:rFonts w:ascii="Times New Roman" w:hAnsi="Times New Roman" w:cs="Times New Roman"/>
                <w:b/>
                <w:bCs/>
                <w:sz w:val="24"/>
                <w:szCs w:val="24"/>
                <w:lang w:val="ro-RO"/>
              </w:rPr>
            </w:pPr>
            <w:r w:rsidRPr="0750D730">
              <w:rPr>
                <w:rFonts w:ascii="Times New Roman" w:hAnsi="Times New Roman" w:cs="Times New Roman"/>
                <w:b/>
                <w:bCs/>
                <w:sz w:val="24"/>
                <w:szCs w:val="24"/>
                <w:lang w:val="ro-RO"/>
              </w:rPr>
              <w:t>S-D: 1</w:t>
            </w:r>
            <w:r>
              <w:rPr>
                <w:rFonts w:ascii="Times New Roman" w:hAnsi="Times New Roman" w:cs="Times New Roman"/>
                <w:b/>
                <w:bCs/>
                <w:sz w:val="24"/>
                <w:szCs w:val="24"/>
                <w:lang w:val="ro-RO"/>
              </w:rPr>
              <w:t>2</w:t>
            </w:r>
            <w:r w:rsidRPr="0750D730">
              <w:rPr>
                <w:rFonts w:ascii="Times New Roman" w:hAnsi="Times New Roman" w:cs="Times New Roman"/>
                <w:b/>
                <w:bCs/>
                <w:sz w:val="24"/>
                <w:szCs w:val="24"/>
                <w:lang w:val="ro-RO"/>
              </w:rPr>
              <w:t>.00-</w:t>
            </w:r>
            <w:r>
              <w:rPr>
                <w:rFonts w:ascii="Times New Roman" w:hAnsi="Times New Roman" w:cs="Times New Roman"/>
                <w:b/>
                <w:bCs/>
                <w:sz w:val="24"/>
                <w:szCs w:val="24"/>
                <w:lang w:val="ro-RO"/>
              </w:rPr>
              <w:t>18</w:t>
            </w:r>
            <w:r w:rsidRPr="0750D730">
              <w:rPr>
                <w:rFonts w:ascii="Times New Roman" w:hAnsi="Times New Roman" w:cs="Times New Roman"/>
                <w:b/>
                <w:bCs/>
                <w:sz w:val="24"/>
                <w:szCs w:val="24"/>
                <w:lang w:val="ro-RO"/>
              </w:rPr>
              <w:t>.00</w:t>
            </w:r>
          </w:p>
        </w:tc>
      </w:tr>
    </w:tbl>
    <w:p w14:paraId="07F031A4" w14:textId="77777777" w:rsidR="00733816" w:rsidRPr="00F060DC" w:rsidRDefault="00733816" w:rsidP="00733816">
      <w:pPr>
        <w:spacing w:after="120" w:line="276" w:lineRule="auto"/>
        <w:jc w:val="center"/>
        <w:rPr>
          <w:rFonts w:ascii="Times New Roman" w:hAnsi="Times New Roman" w:cs="Times New Roman"/>
          <w:b/>
          <w:bCs/>
          <w:sz w:val="24"/>
          <w:szCs w:val="24"/>
          <w:lang w:val="ro-RO"/>
        </w:rPr>
      </w:pPr>
    </w:p>
    <w:p w14:paraId="0B98FD4B" w14:textId="77777777" w:rsidR="00733816" w:rsidRPr="00F060DC" w:rsidRDefault="00733816" w:rsidP="00E476CC">
      <w:pPr>
        <w:spacing w:after="120" w:line="276" w:lineRule="auto"/>
        <w:jc w:val="center"/>
        <w:rPr>
          <w:rFonts w:ascii="Times New Roman" w:hAnsi="Times New Roman" w:cs="Times New Roman"/>
          <w:b/>
          <w:bCs/>
          <w:sz w:val="24"/>
          <w:szCs w:val="24"/>
          <w:lang w:val="ro-RO"/>
        </w:rPr>
      </w:pPr>
    </w:p>
    <w:p w14:paraId="1B02A20F" w14:textId="77777777" w:rsidR="006E4052" w:rsidRPr="00F060DC" w:rsidRDefault="006E4052" w:rsidP="00E476CC">
      <w:pPr>
        <w:spacing w:after="120" w:line="276" w:lineRule="auto"/>
        <w:jc w:val="center"/>
        <w:rPr>
          <w:rFonts w:ascii="Times New Roman" w:hAnsi="Times New Roman" w:cs="Times New Roman"/>
          <w:b/>
          <w:bCs/>
          <w:sz w:val="24"/>
          <w:szCs w:val="24"/>
          <w:lang w:val="ro-RO"/>
        </w:rPr>
      </w:pPr>
    </w:p>
    <w:p w14:paraId="2C2FB208" w14:textId="77777777" w:rsidR="006E4052" w:rsidRPr="00F060DC" w:rsidRDefault="006E4052" w:rsidP="00E476CC">
      <w:pPr>
        <w:spacing w:after="120" w:line="276" w:lineRule="auto"/>
        <w:jc w:val="center"/>
        <w:rPr>
          <w:rFonts w:ascii="Times New Roman" w:hAnsi="Times New Roman" w:cs="Times New Roman"/>
          <w:b/>
          <w:bCs/>
          <w:sz w:val="24"/>
          <w:szCs w:val="24"/>
          <w:lang w:val="ro-RO"/>
        </w:rPr>
      </w:pPr>
    </w:p>
    <w:p w14:paraId="31A09EC0" w14:textId="77777777" w:rsidR="00733816" w:rsidRPr="00F060DC" w:rsidRDefault="00733816" w:rsidP="00E476CC">
      <w:pPr>
        <w:spacing w:after="120" w:line="276" w:lineRule="auto"/>
        <w:jc w:val="center"/>
        <w:rPr>
          <w:rFonts w:ascii="Times New Roman" w:hAnsi="Times New Roman" w:cs="Times New Roman"/>
          <w:b/>
          <w:bCs/>
          <w:sz w:val="24"/>
          <w:szCs w:val="24"/>
          <w:lang w:val="ro-RO"/>
        </w:rPr>
      </w:pPr>
    </w:p>
    <w:p w14:paraId="66B6D41E" w14:textId="77777777" w:rsidR="002A0DA7" w:rsidRPr="00F060DC" w:rsidRDefault="002A0DA7" w:rsidP="009F1227">
      <w:pPr>
        <w:spacing w:after="120" w:line="276" w:lineRule="auto"/>
        <w:rPr>
          <w:rFonts w:ascii="Times New Roman" w:hAnsi="Times New Roman" w:cs="Times New Roman"/>
          <w:b/>
          <w:bCs/>
          <w:sz w:val="24"/>
          <w:szCs w:val="24"/>
          <w:lang w:val="ro-RO"/>
        </w:rPr>
      </w:pPr>
    </w:p>
    <w:p w14:paraId="50F5408E" w14:textId="77777777" w:rsidR="002A0DA7" w:rsidRPr="00F060DC" w:rsidRDefault="002A0DA7" w:rsidP="00E476CC">
      <w:pPr>
        <w:spacing w:after="120" w:line="276" w:lineRule="auto"/>
        <w:jc w:val="center"/>
        <w:rPr>
          <w:rFonts w:ascii="Times New Roman" w:hAnsi="Times New Roman" w:cs="Times New Roman"/>
          <w:b/>
          <w:bCs/>
          <w:sz w:val="24"/>
          <w:szCs w:val="24"/>
          <w:lang w:val="ro-RO"/>
        </w:rPr>
      </w:pPr>
    </w:p>
    <w:p w14:paraId="405BDBA5" w14:textId="77777777" w:rsidR="002E3611" w:rsidRDefault="002E3611" w:rsidP="006E4052">
      <w:pPr>
        <w:spacing w:after="120" w:line="276" w:lineRule="auto"/>
        <w:jc w:val="center"/>
        <w:rPr>
          <w:rFonts w:ascii="Times New Roman" w:hAnsi="Times New Roman" w:cs="Times New Roman"/>
          <w:b/>
          <w:bCs/>
          <w:sz w:val="24"/>
          <w:szCs w:val="24"/>
          <w:lang w:val="ro-RO"/>
        </w:rPr>
      </w:pPr>
    </w:p>
    <w:p w14:paraId="48ADAD1F" w14:textId="77777777" w:rsidR="002E3611" w:rsidRDefault="002E3611" w:rsidP="006E4052">
      <w:pPr>
        <w:spacing w:after="120" w:line="276" w:lineRule="auto"/>
        <w:jc w:val="center"/>
        <w:rPr>
          <w:rFonts w:ascii="Times New Roman" w:hAnsi="Times New Roman" w:cs="Times New Roman"/>
          <w:b/>
          <w:bCs/>
          <w:sz w:val="24"/>
          <w:szCs w:val="24"/>
          <w:lang w:val="ro-RO"/>
        </w:rPr>
      </w:pPr>
    </w:p>
    <w:p w14:paraId="670ADBB7" w14:textId="77777777" w:rsidR="002E3611" w:rsidRDefault="002E3611" w:rsidP="006E4052">
      <w:pPr>
        <w:spacing w:after="120" w:line="276" w:lineRule="auto"/>
        <w:jc w:val="center"/>
        <w:rPr>
          <w:rFonts w:ascii="Times New Roman" w:hAnsi="Times New Roman" w:cs="Times New Roman"/>
          <w:b/>
          <w:bCs/>
          <w:sz w:val="24"/>
          <w:szCs w:val="24"/>
          <w:lang w:val="ro-RO"/>
        </w:rPr>
      </w:pPr>
    </w:p>
    <w:p w14:paraId="485B4286" w14:textId="77777777" w:rsidR="002E3611" w:rsidRDefault="002E3611" w:rsidP="006E4052">
      <w:pPr>
        <w:spacing w:after="120" w:line="276" w:lineRule="auto"/>
        <w:jc w:val="center"/>
        <w:rPr>
          <w:rFonts w:ascii="Times New Roman" w:hAnsi="Times New Roman" w:cs="Times New Roman"/>
          <w:b/>
          <w:bCs/>
          <w:sz w:val="24"/>
          <w:szCs w:val="24"/>
          <w:lang w:val="ro-RO"/>
        </w:rPr>
      </w:pPr>
    </w:p>
    <w:p w14:paraId="4602D10A" w14:textId="77777777" w:rsidR="002E3611" w:rsidRDefault="002E3611" w:rsidP="006E4052">
      <w:pPr>
        <w:spacing w:after="120" w:line="276" w:lineRule="auto"/>
        <w:jc w:val="center"/>
        <w:rPr>
          <w:rFonts w:ascii="Times New Roman" w:hAnsi="Times New Roman" w:cs="Times New Roman"/>
          <w:b/>
          <w:bCs/>
          <w:sz w:val="24"/>
          <w:szCs w:val="24"/>
          <w:lang w:val="ro-RO"/>
        </w:rPr>
      </w:pPr>
    </w:p>
    <w:p w14:paraId="468C4873" w14:textId="7013E345" w:rsidR="006E4052" w:rsidRPr="00F060DC" w:rsidRDefault="006E4052" w:rsidP="006E4052">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lastRenderedPageBreak/>
        <w:t>ANEXA 2</w:t>
      </w:r>
    </w:p>
    <w:p w14:paraId="3653C3D3" w14:textId="3F1CE09C" w:rsidR="006E4052" w:rsidRPr="00F060DC" w:rsidRDefault="006657E5" w:rsidP="00E476CC">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Stocul de produse alocat per fiecare Loca</w:t>
      </w:r>
      <w:r w:rsidR="00DB3671">
        <w:rPr>
          <w:rFonts w:ascii="Times New Roman" w:hAnsi="Times New Roman" w:cs="Times New Roman"/>
          <w:b/>
          <w:bCs/>
          <w:sz w:val="24"/>
          <w:szCs w:val="24"/>
          <w:lang w:val="ro-RO"/>
        </w:rPr>
        <w:t>ț</w:t>
      </w:r>
      <w:r w:rsidRPr="00F060DC">
        <w:rPr>
          <w:rFonts w:ascii="Times New Roman" w:hAnsi="Times New Roman" w:cs="Times New Roman"/>
          <w:b/>
          <w:bCs/>
          <w:sz w:val="24"/>
          <w:szCs w:val="24"/>
          <w:lang w:val="ro-RO"/>
        </w:rPr>
        <w:t>ie partener</w:t>
      </w:r>
      <w:r w:rsidR="007F4458">
        <w:rPr>
          <w:rFonts w:ascii="Times New Roman" w:hAnsi="Times New Roman" w:cs="Times New Roman"/>
          <w:b/>
          <w:bCs/>
          <w:sz w:val="24"/>
          <w:szCs w:val="24"/>
          <w:lang w:val="ro-RO"/>
        </w:rPr>
        <w:t>ă</w:t>
      </w:r>
    </w:p>
    <w:p w14:paraId="42424E61" w14:textId="77777777" w:rsidR="001468DF" w:rsidRPr="00F060DC" w:rsidRDefault="001468DF" w:rsidP="00E476CC">
      <w:pPr>
        <w:spacing w:after="120" w:line="276" w:lineRule="auto"/>
        <w:jc w:val="center"/>
        <w:rPr>
          <w:rFonts w:ascii="Times New Roman" w:hAnsi="Times New Roman" w:cs="Times New Roman"/>
          <w:b/>
          <w:bCs/>
          <w:sz w:val="24"/>
          <w:szCs w:val="24"/>
          <w:lang w:val="ro-RO"/>
        </w:rPr>
      </w:pPr>
    </w:p>
    <w:tbl>
      <w:tblPr>
        <w:tblW w:w="6078" w:type="dxa"/>
        <w:tblLook w:val="04A0" w:firstRow="1" w:lastRow="0" w:firstColumn="1" w:lastColumn="0" w:noHBand="0" w:noVBand="1"/>
      </w:tblPr>
      <w:tblGrid>
        <w:gridCol w:w="1723"/>
        <w:gridCol w:w="2520"/>
        <w:gridCol w:w="1835"/>
      </w:tblGrid>
      <w:tr w:rsidR="00CC543A" w:rsidRPr="00F060DC" w14:paraId="4805FB6E" w14:textId="52627276" w:rsidTr="002B2927">
        <w:trPr>
          <w:trHeight w:val="1493"/>
        </w:trPr>
        <w:tc>
          <w:tcPr>
            <w:tcW w:w="172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9C8B90D" w14:textId="77777777" w:rsidR="00CC543A" w:rsidRPr="00F060DC" w:rsidRDefault="00CC543A" w:rsidP="001468DF">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ORAS</w:t>
            </w:r>
          </w:p>
        </w:tc>
        <w:tc>
          <w:tcPr>
            <w:tcW w:w="252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47008AE" w14:textId="77777777" w:rsidR="00CC543A" w:rsidRPr="00F060DC" w:rsidRDefault="00CC543A" w:rsidP="001468DF">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LOCATIE</w:t>
            </w:r>
          </w:p>
        </w:tc>
        <w:tc>
          <w:tcPr>
            <w:tcW w:w="183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909D6B2" w14:textId="094C7DE9" w:rsidR="00CC543A" w:rsidRPr="00F060DC" w:rsidRDefault="002E3611" w:rsidP="3AB52FD8">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Perie scalp Rene Furterer</w:t>
            </w:r>
          </w:p>
        </w:tc>
      </w:tr>
      <w:tr w:rsidR="002B2927" w:rsidRPr="00F060DC" w14:paraId="12B03C99" w14:textId="2C94E2E8" w:rsidTr="002B2927">
        <w:trPr>
          <w:trHeight w:val="290"/>
        </w:trPr>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523CD" w14:textId="5C6539FD" w:rsidR="002B2927" w:rsidRPr="00F060DC" w:rsidRDefault="002B2927" w:rsidP="002B2927">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4A4B49D6" w14:textId="571A8161" w:rsidR="002B2927" w:rsidRPr="00F060DC" w:rsidRDefault="002B2927" w:rsidP="002B2927">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BEBE TEI PLAZA ROMANIA</w:t>
            </w:r>
          </w:p>
        </w:tc>
        <w:tc>
          <w:tcPr>
            <w:tcW w:w="1835" w:type="dxa"/>
            <w:tcBorders>
              <w:top w:val="single" w:sz="4" w:space="0" w:color="auto"/>
              <w:left w:val="nil"/>
              <w:bottom w:val="single" w:sz="4" w:space="0" w:color="auto"/>
              <w:right w:val="single" w:sz="4" w:space="0" w:color="auto"/>
            </w:tcBorders>
            <w:vAlign w:val="center"/>
          </w:tcPr>
          <w:p w14:paraId="455C72D4" w14:textId="645F652B" w:rsidR="002B2927" w:rsidRPr="002B2927" w:rsidRDefault="00E354FF"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30</w:t>
            </w:r>
          </w:p>
        </w:tc>
      </w:tr>
      <w:tr w:rsidR="002B2927" w:rsidRPr="00F060DC" w14:paraId="1602BBB2" w14:textId="5FB2A3B5" w:rsidTr="002B2927">
        <w:trPr>
          <w:trHeight w:val="290"/>
        </w:trPr>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1686A" w14:textId="3D0B1F89" w:rsidR="002B2927" w:rsidRPr="00F060DC" w:rsidRDefault="002B2927" w:rsidP="002B2927">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4CDF7224" w14:textId="2F03C973" w:rsidR="002B2927" w:rsidRPr="00F060DC" w:rsidRDefault="002B2927" w:rsidP="002B2927">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BEBE TEI SUN PLAZA</w:t>
            </w:r>
          </w:p>
        </w:tc>
        <w:tc>
          <w:tcPr>
            <w:tcW w:w="1835" w:type="dxa"/>
            <w:tcBorders>
              <w:top w:val="single" w:sz="4" w:space="0" w:color="auto"/>
              <w:left w:val="nil"/>
              <w:bottom w:val="single" w:sz="4" w:space="0" w:color="auto"/>
              <w:right w:val="single" w:sz="4" w:space="0" w:color="auto"/>
            </w:tcBorders>
            <w:vAlign w:val="center"/>
          </w:tcPr>
          <w:p w14:paraId="332A9B6E" w14:textId="443A9335" w:rsidR="002B2927" w:rsidRPr="00F060DC" w:rsidRDefault="004F014D"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23</w:t>
            </w:r>
          </w:p>
        </w:tc>
      </w:tr>
      <w:tr w:rsidR="002B2927" w:rsidRPr="00F060DC" w14:paraId="4B7C8E48" w14:textId="60B9D71A" w:rsidTr="002B2927">
        <w:trPr>
          <w:trHeight w:val="290"/>
        </w:trPr>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E75523" w14:textId="16158D86" w:rsidR="002B2927" w:rsidRPr="00F060DC" w:rsidRDefault="002B2927" w:rsidP="002B2927">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22B9DF68" w14:textId="4A424414" w:rsidR="002B2927" w:rsidRPr="00F060DC" w:rsidRDefault="002B2927" w:rsidP="002B2927">
            <w:pPr>
              <w:spacing w:after="120" w:line="276" w:lineRule="auto"/>
              <w:jc w:val="center"/>
              <w:rPr>
                <w:rFonts w:ascii="Times New Roman" w:hAnsi="Times New Roman" w:cs="Times New Roman"/>
                <w:b/>
                <w:bCs/>
                <w:sz w:val="24"/>
                <w:szCs w:val="24"/>
                <w:lang w:val="ro-RO"/>
              </w:rPr>
            </w:pPr>
            <w:r w:rsidRPr="00F060DC">
              <w:rPr>
                <w:rFonts w:ascii="Times New Roman" w:hAnsi="Times New Roman" w:cs="Times New Roman"/>
                <w:b/>
                <w:bCs/>
                <w:sz w:val="24"/>
                <w:szCs w:val="24"/>
                <w:lang w:val="ro-RO"/>
              </w:rPr>
              <w:t>BEBE TEI VITAN</w:t>
            </w:r>
          </w:p>
        </w:tc>
        <w:tc>
          <w:tcPr>
            <w:tcW w:w="1835" w:type="dxa"/>
            <w:tcBorders>
              <w:top w:val="single" w:sz="4" w:space="0" w:color="auto"/>
              <w:left w:val="nil"/>
              <w:bottom w:val="single" w:sz="4" w:space="0" w:color="auto"/>
              <w:right w:val="single" w:sz="4" w:space="0" w:color="auto"/>
            </w:tcBorders>
            <w:vAlign w:val="center"/>
          </w:tcPr>
          <w:p w14:paraId="4FBC5B65" w14:textId="58C326AC" w:rsidR="002B2927" w:rsidRPr="00F060DC" w:rsidRDefault="00571B8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15</w:t>
            </w:r>
          </w:p>
        </w:tc>
      </w:tr>
      <w:tr w:rsidR="002B2927" w:rsidRPr="00F060DC" w14:paraId="3F6AB036" w14:textId="77777777" w:rsidTr="002B2927">
        <w:trPr>
          <w:trHeight w:val="290"/>
        </w:trPr>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06FDDD" w14:textId="6A372405" w:rsidR="002B2927" w:rsidRPr="00F060DC" w:rsidRDefault="009A05A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CONSTANTA</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6645D296" w14:textId="36B82928" w:rsidR="002B2927" w:rsidRPr="00F060DC" w:rsidRDefault="002B2927"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BEBE TEI CONSTANTA</w:t>
            </w:r>
          </w:p>
        </w:tc>
        <w:tc>
          <w:tcPr>
            <w:tcW w:w="1835" w:type="dxa"/>
            <w:tcBorders>
              <w:top w:val="single" w:sz="4" w:space="0" w:color="auto"/>
              <w:left w:val="nil"/>
              <w:bottom w:val="single" w:sz="4" w:space="0" w:color="auto"/>
              <w:right w:val="single" w:sz="4" w:space="0" w:color="auto"/>
            </w:tcBorders>
            <w:vAlign w:val="center"/>
          </w:tcPr>
          <w:p w14:paraId="1FACB363" w14:textId="068BC702" w:rsidR="002B2927" w:rsidRPr="3AB52FD8" w:rsidRDefault="004F014D"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15</w:t>
            </w:r>
          </w:p>
        </w:tc>
      </w:tr>
      <w:tr w:rsidR="008D3F3C" w:rsidRPr="00F060DC" w14:paraId="46767081" w14:textId="77777777" w:rsidTr="002B2927">
        <w:trPr>
          <w:trHeight w:val="290"/>
        </w:trPr>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52DC1B" w14:textId="3253380F" w:rsidR="008D3F3C" w:rsidRPr="00F060DC" w:rsidRDefault="009A05A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04D2AF2F" w14:textId="0E34AF82" w:rsidR="008D3F3C" w:rsidRDefault="009A05A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FARMACIA TEI BARBU VACARESCU</w:t>
            </w:r>
          </w:p>
        </w:tc>
        <w:tc>
          <w:tcPr>
            <w:tcW w:w="1835" w:type="dxa"/>
            <w:tcBorders>
              <w:top w:val="single" w:sz="4" w:space="0" w:color="auto"/>
              <w:left w:val="nil"/>
              <w:bottom w:val="single" w:sz="4" w:space="0" w:color="auto"/>
              <w:right w:val="single" w:sz="4" w:space="0" w:color="auto"/>
            </w:tcBorders>
            <w:vAlign w:val="center"/>
          </w:tcPr>
          <w:p w14:paraId="21975A78" w14:textId="56330944" w:rsidR="008D3F3C" w:rsidRDefault="00571B8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30</w:t>
            </w:r>
          </w:p>
        </w:tc>
      </w:tr>
      <w:tr w:rsidR="008D3F3C" w:rsidRPr="00F060DC" w14:paraId="78B51A67" w14:textId="77777777" w:rsidTr="002B2927">
        <w:trPr>
          <w:trHeight w:val="290"/>
        </w:trPr>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6E692" w14:textId="30ECEA6C" w:rsidR="008D3F3C" w:rsidRPr="00F060DC" w:rsidRDefault="00062115"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BUCURESTI</w:t>
            </w:r>
          </w:p>
        </w:tc>
        <w:tc>
          <w:tcPr>
            <w:tcW w:w="2520" w:type="dxa"/>
            <w:tcBorders>
              <w:top w:val="single" w:sz="4" w:space="0" w:color="auto"/>
              <w:left w:val="nil"/>
              <w:bottom w:val="single" w:sz="4" w:space="0" w:color="auto"/>
              <w:right w:val="single" w:sz="4" w:space="0" w:color="auto"/>
            </w:tcBorders>
            <w:shd w:val="clear" w:color="auto" w:fill="FFFFFF" w:themeFill="background1"/>
            <w:noWrap/>
            <w:vAlign w:val="center"/>
          </w:tcPr>
          <w:p w14:paraId="1188437D" w14:textId="0DA8BE60" w:rsidR="008D3F3C" w:rsidRDefault="009A05A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FARMACIA TEI DRISTOR</w:t>
            </w:r>
          </w:p>
        </w:tc>
        <w:tc>
          <w:tcPr>
            <w:tcW w:w="1835" w:type="dxa"/>
            <w:tcBorders>
              <w:top w:val="single" w:sz="4" w:space="0" w:color="auto"/>
              <w:left w:val="nil"/>
              <w:bottom w:val="single" w:sz="4" w:space="0" w:color="auto"/>
              <w:right w:val="single" w:sz="4" w:space="0" w:color="auto"/>
            </w:tcBorders>
            <w:vAlign w:val="center"/>
          </w:tcPr>
          <w:p w14:paraId="3391BAB9" w14:textId="73FFA24C" w:rsidR="008D3F3C" w:rsidRDefault="00571B8C" w:rsidP="002B2927">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15</w:t>
            </w:r>
          </w:p>
        </w:tc>
      </w:tr>
    </w:tbl>
    <w:p w14:paraId="0DE4B0DF" w14:textId="2D99EC91" w:rsidR="006833B2" w:rsidRPr="00F060DC" w:rsidRDefault="006833B2" w:rsidP="006833B2">
      <w:pPr>
        <w:spacing w:after="120" w:line="276" w:lineRule="auto"/>
        <w:rPr>
          <w:rFonts w:ascii="Times New Roman" w:hAnsi="Times New Roman" w:cs="Times New Roman"/>
          <w:b/>
          <w:bCs/>
          <w:sz w:val="24"/>
          <w:szCs w:val="24"/>
          <w:lang w:val="ro-RO"/>
        </w:rPr>
      </w:pPr>
    </w:p>
    <w:sectPr w:rsidR="006833B2" w:rsidRPr="00F060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FEC3" w14:textId="77777777" w:rsidR="00D21645" w:rsidRDefault="00D21645">
      <w:pPr>
        <w:spacing w:after="0" w:line="240" w:lineRule="auto"/>
      </w:pPr>
      <w:r>
        <w:separator/>
      </w:r>
    </w:p>
  </w:endnote>
  <w:endnote w:type="continuationSeparator" w:id="0">
    <w:p w14:paraId="48B716EF" w14:textId="77777777" w:rsidR="00D21645" w:rsidRDefault="00D2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C232" w14:textId="77777777" w:rsidR="00D21645" w:rsidRDefault="00D21645">
      <w:pPr>
        <w:spacing w:after="0" w:line="240" w:lineRule="auto"/>
      </w:pPr>
      <w:r>
        <w:rPr>
          <w:color w:val="000000"/>
        </w:rPr>
        <w:separator/>
      </w:r>
    </w:p>
  </w:footnote>
  <w:footnote w:type="continuationSeparator" w:id="0">
    <w:p w14:paraId="25E12A21" w14:textId="77777777" w:rsidR="00D21645" w:rsidRDefault="00D2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0A"/>
    <w:multiLevelType w:val="hybridMultilevel"/>
    <w:tmpl w:val="FD8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0EA"/>
    <w:multiLevelType w:val="hybridMultilevel"/>
    <w:tmpl w:val="6A40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07ADE"/>
    <w:multiLevelType w:val="hybridMultilevel"/>
    <w:tmpl w:val="E93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74510"/>
    <w:multiLevelType w:val="hybridMultilevel"/>
    <w:tmpl w:val="678A8E70"/>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42105"/>
    <w:multiLevelType w:val="hybridMultilevel"/>
    <w:tmpl w:val="DF0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E0C22"/>
    <w:multiLevelType w:val="hybridMultilevel"/>
    <w:tmpl w:val="1EB2020C"/>
    <w:lvl w:ilvl="0" w:tplc="9E42CC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630907"/>
    <w:multiLevelType w:val="multilevel"/>
    <w:tmpl w:val="02AAB0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0525DA"/>
    <w:multiLevelType w:val="multilevel"/>
    <w:tmpl w:val="94483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AAF3760"/>
    <w:multiLevelType w:val="hybridMultilevel"/>
    <w:tmpl w:val="46C4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86FD7"/>
    <w:multiLevelType w:val="hybridMultilevel"/>
    <w:tmpl w:val="C8BE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B561D"/>
    <w:multiLevelType w:val="hybridMultilevel"/>
    <w:tmpl w:val="D8002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64EE6"/>
    <w:multiLevelType w:val="hybridMultilevel"/>
    <w:tmpl w:val="360E132C"/>
    <w:lvl w:ilvl="0" w:tplc="D5D286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90543"/>
    <w:multiLevelType w:val="hybridMultilevel"/>
    <w:tmpl w:val="80689F26"/>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65B7E"/>
    <w:multiLevelType w:val="hybridMultilevel"/>
    <w:tmpl w:val="DC9A9D12"/>
    <w:lvl w:ilvl="0" w:tplc="F05A56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D36AB"/>
    <w:multiLevelType w:val="hybridMultilevel"/>
    <w:tmpl w:val="DF181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C7D43"/>
    <w:multiLevelType w:val="hybridMultilevel"/>
    <w:tmpl w:val="2852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13A7B"/>
    <w:multiLevelType w:val="hybridMultilevel"/>
    <w:tmpl w:val="B5122740"/>
    <w:lvl w:ilvl="0" w:tplc="80581E0A">
      <w:start w:val="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51BEC"/>
    <w:multiLevelType w:val="hybridMultilevel"/>
    <w:tmpl w:val="84EA754E"/>
    <w:lvl w:ilvl="0" w:tplc="100857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972D1"/>
    <w:multiLevelType w:val="hybridMultilevel"/>
    <w:tmpl w:val="386868C8"/>
    <w:lvl w:ilvl="0" w:tplc="7B9EBDDC">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1C2429"/>
    <w:multiLevelType w:val="multilevel"/>
    <w:tmpl w:val="E1A86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421239">
    <w:abstractNumId w:val="7"/>
  </w:num>
  <w:num w:numId="2" w16cid:durableId="1025785208">
    <w:abstractNumId w:val="6"/>
  </w:num>
  <w:num w:numId="3" w16cid:durableId="1317301678">
    <w:abstractNumId w:val="19"/>
  </w:num>
  <w:num w:numId="4" w16cid:durableId="1262568271">
    <w:abstractNumId w:val="15"/>
  </w:num>
  <w:num w:numId="5" w16cid:durableId="904991278">
    <w:abstractNumId w:val="9"/>
  </w:num>
  <w:num w:numId="6" w16cid:durableId="828516120">
    <w:abstractNumId w:val="2"/>
  </w:num>
  <w:num w:numId="7" w16cid:durableId="1119685752">
    <w:abstractNumId w:val="1"/>
  </w:num>
  <w:num w:numId="8" w16cid:durableId="559100430">
    <w:abstractNumId w:val="13"/>
  </w:num>
  <w:num w:numId="9" w16cid:durableId="1610089479">
    <w:abstractNumId w:val="18"/>
  </w:num>
  <w:num w:numId="10" w16cid:durableId="1180201792">
    <w:abstractNumId w:val="8"/>
  </w:num>
  <w:num w:numId="11" w16cid:durableId="1102577927">
    <w:abstractNumId w:val="4"/>
  </w:num>
  <w:num w:numId="12" w16cid:durableId="1371344419">
    <w:abstractNumId w:val="0"/>
  </w:num>
  <w:num w:numId="13" w16cid:durableId="1896233379">
    <w:abstractNumId w:val="11"/>
  </w:num>
  <w:num w:numId="14" w16cid:durableId="1790736447">
    <w:abstractNumId w:val="14"/>
  </w:num>
  <w:num w:numId="15" w16cid:durableId="547764007">
    <w:abstractNumId w:val="17"/>
  </w:num>
  <w:num w:numId="16" w16cid:durableId="1877961835">
    <w:abstractNumId w:val="3"/>
  </w:num>
  <w:num w:numId="17" w16cid:durableId="1575505649">
    <w:abstractNumId w:val="10"/>
  </w:num>
  <w:num w:numId="18" w16cid:durableId="412705489">
    <w:abstractNumId w:val="16"/>
  </w:num>
  <w:num w:numId="19" w16cid:durableId="597716948">
    <w:abstractNumId w:val="12"/>
  </w:num>
  <w:num w:numId="20" w16cid:durableId="1319457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8E"/>
    <w:rsid w:val="00004671"/>
    <w:rsid w:val="00013024"/>
    <w:rsid w:val="00017A5E"/>
    <w:rsid w:val="00017FE4"/>
    <w:rsid w:val="00021663"/>
    <w:rsid w:val="000219C5"/>
    <w:rsid w:val="00023229"/>
    <w:rsid w:val="0003137C"/>
    <w:rsid w:val="00035BF1"/>
    <w:rsid w:val="00045729"/>
    <w:rsid w:val="00051C6A"/>
    <w:rsid w:val="00054D35"/>
    <w:rsid w:val="00054F26"/>
    <w:rsid w:val="00062115"/>
    <w:rsid w:val="000651D6"/>
    <w:rsid w:val="00071177"/>
    <w:rsid w:val="00074CBC"/>
    <w:rsid w:val="000966A2"/>
    <w:rsid w:val="000B705A"/>
    <w:rsid w:val="000C20FF"/>
    <w:rsid w:val="000E6051"/>
    <w:rsid w:val="000E7B6B"/>
    <w:rsid w:val="000F1D86"/>
    <w:rsid w:val="000F3014"/>
    <w:rsid w:val="0010218F"/>
    <w:rsid w:val="00116661"/>
    <w:rsid w:val="001177F2"/>
    <w:rsid w:val="00120F5F"/>
    <w:rsid w:val="001310C7"/>
    <w:rsid w:val="001358C0"/>
    <w:rsid w:val="00140ECF"/>
    <w:rsid w:val="001468DF"/>
    <w:rsid w:val="00155BE3"/>
    <w:rsid w:val="001574F0"/>
    <w:rsid w:val="001710F2"/>
    <w:rsid w:val="00176DCB"/>
    <w:rsid w:val="00185BF7"/>
    <w:rsid w:val="0019065F"/>
    <w:rsid w:val="00191227"/>
    <w:rsid w:val="00191837"/>
    <w:rsid w:val="001A4DE5"/>
    <w:rsid w:val="001B679B"/>
    <w:rsid w:val="001C5DE9"/>
    <w:rsid w:val="001C694C"/>
    <w:rsid w:val="001F1D47"/>
    <w:rsid w:val="001F6F2A"/>
    <w:rsid w:val="00200628"/>
    <w:rsid w:val="002048AE"/>
    <w:rsid w:val="002148C3"/>
    <w:rsid w:val="00233A00"/>
    <w:rsid w:val="00244317"/>
    <w:rsid w:val="002609AB"/>
    <w:rsid w:val="00261460"/>
    <w:rsid w:val="00262718"/>
    <w:rsid w:val="0026463E"/>
    <w:rsid w:val="00265ADB"/>
    <w:rsid w:val="00267315"/>
    <w:rsid w:val="00270319"/>
    <w:rsid w:val="00272E41"/>
    <w:rsid w:val="00274148"/>
    <w:rsid w:val="002759D0"/>
    <w:rsid w:val="002811DC"/>
    <w:rsid w:val="00281226"/>
    <w:rsid w:val="002835A7"/>
    <w:rsid w:val="002858F9"/>
    <w:rsid w:val="002863FB"/>
    <w:rsid w:val="00290706"/>
    <w:rsid w:val="002965E3"/>
    <w:rsid w:val="002A079B"/>
    <w:rsid w:val="002A0DA7"/>
    <w:rsid w:val="002A4E35"/>
    <w:rsid w:val="002A6FD2"/>
    <w:rsid w:val="002A71E3"/>
    <w:rsid w:val="002B1414"/>
    <w:rsid w:val="002B2255"/>
    <w:rsid w:val="002B2927"/>
    <w:rsid w:val="002B67AF"/>
    <w:rsid w:val="002C1694"/>
    <w:rsid w:val="002C268C"/>
    <w:rsid w:val="002C42BF"/>
    <w:rsid w:val="002D259C"/>
    <w:rsid w:val="002E3611"/>
    <w:rsid w:val="002F4FBF"/>
    <w:rsid w:val="002F7F66"/>
    <w:rsid w:val="0030297B"/>
    <w:rsid w:val="00307077"/>
    <w:rsid w:val="00316D77"/>
    <w:rsid w:val="00326486"/>
    <w:rsid w:val="003339DC"/>
    <w:rsid w:val="00334FD7"/>
    <w:rsid w:val="003357B4"/>
    <w:rsid w:val="003364EA"/>
    <w:rsid w:val="00337EE0"/>
    <w:rsid w:val="00345BBB"/>
    <w:rsid w:val="003548D4"/>
    <w:rsid w:val="003721D1"/>
    <w:rsid w:val="0039388F"/>
    <w:rsid w:val="003964BC"/>
    <w:rsid w:val="00397BA7"/>
    <w:rsid w:val="003C7C82"/>
    <w:rsid w:val="003E0454"/>
    <w:rsid w:val="003E29E0"/>
    <w:rsid w:val="003E32B8"/>
    <w:rsid w:val="003E52B6"/>
    <w:rsid w:val="003E6321"/>
    <w:rsid w:val="003F5CB7"/>
    <w:rsid w:val="004010BF"/>
    <w:rsid w:val="00406114"/>
    <w:rsid w:val="0041137C"/>
    <w:rsid w:val="004142A8"/>
    <w:rsid w:val="00416C69"/>
    <w:rsid w:val="00417F88"/>
    <w:rsid w:val="00426067"/>
    <w:rsid w:val="004300E5"/>
    <w:rsid w:val="004304BC"/>
    <w:rsid w:val="00443EB9"/>
    <w:rsid w:val="004449AA"/>
    <w:rsid w:val="00444F16"/>
    <w:rsid w:val="0045592B"/>
    <w:rsid w:val="004635CF"/>
    <w:rsid w:val="00463DD2"/>
    <w:rsid w:val="00464F96"/>
    <w:rsid w:val="00467817"/>
    <w:rsid w:val="00475F84"/>
    <w:rsid w:val="0047732B"/>
    <w:rsid w:val="00480341"/>
    <w:rsid w:val="00482089"/>
    <w:rsid w:val="00483A7B"/>
    <w:rsid w:val="00487C62"/>
    <w:rsid w:val="0049626C"/>
    <w:rsid w:val="004974F9"/>
    <w:rsid w:val="004975A9"/>
    <w:rsid w:val="004A431C"/>
    <w:rsid w:val="004B0F9C"/>
    <w:rsid w:val="004B2160"/>
    <w:rsid w:val="004B2E96"/>
    <w:rsid w:val="004B36CB"/>
    <w:rsid w:val="004B3B1C"/>
    <w:rsid w:val="004B483F"/>
    <w:rsid w:val="004B63D0"/>
    <w:rsid w:val="004C3760"/>
    <w:rsid w:val="004C4705"/>
    <w:rsid w:val="004C7CA9"/>
    <w:rsid w:val="004D40A2"/>
    <w:rsid w:val="004D7AA6"/>
    <w:rsid w:val="004D7DF1"/>
    <w:rsid w:val="004E0185"/>
    <w:rsid w:val="004F014D"/>
    <w:rsid w:val="0050091A"/>
    <w:rsid w:val="005034D1"/>
    <w:rsid w:val="005075CB"/>
    <w:rsid w:val="00510B02"/>
    <w:rsid w:val="0051496E"/>
    <w:rsid w:val="005304D6"/>
    <w:rsid w:val="00533375"/>
    <w:rsid w:val="00533644"/>
    <w:rsid w:val="00550E93"/>
    <w:rsid w:val="005551A6"/>
    <w:rsid w:val="005553EE"/>
    <w:rsid w:val="00556984"/>
    <w:rsid w:val="0056572B"/>
    <w:rsid w:val="005662D0"/>
    <w:rsid w:val="00571B8C"/>
    <w:rsid w:val="00572A87"/>
    <w:rsid w:val="0058745D"/>
    <w:rsid w:val="005933D8"/>
    <w:rsid w:val="005A08D4"/>
    <w:rsid w:val="005B183F"/>
    <w:rsid w:val="005B60A4"/>
    <w:rsid w:val="005B6624"/>
    <w:rsid w:val="005C07E5"/>
    <w:rsid w:val="005C721E"/>
    <w:rsid w:val="005D77A0"/>
    <w:rsid w:val="005E3BAB"/>
    <w:rsid w:val="005E639B"/>
    <w:rsid w:val="00606A33"/>
    <w:rsid w:val="006123A0"/>
    <w:rsid w:val="00614E41"/>
    <w:rsid w:val="00625DC8"/>
    <w:rsid w:val="00626CF5"/>
    <w:rsid w:val="006410CB"/>
    <w:rsid w:val="006458BA"/>
    <w:rsid w:val="00652F58"/>
    <w:rsid w:val="00654465"/>
    <w:rsid w:val="00656DD3"/>
    <w:rsid w:val="006601AA"/>
    <w:rsid w:val="0066173D"/>
    <w:rsid w:val="006657E5"/>
    <w:rsid w:val="00665944"/>
    <w:rsid w:val="00671681"/>
    <w:rsid w:val="00682A43"/>
    <w:rsid w:val="006833B2"/>
    <w:rsid w:val="0068757B"/>
    <w:rsid w:val="0069200F"/>
    <w:rsid w:val="0069248A"/>
    <w:rsid w:val="006A0A98"/>
    <w:rsid w:val="006A335E"/>
    <w:rsid w:val="006A3C62"/>
    <w:rsid w:val="006B0CC0"/>
    <w:rsid w:val="006B2244"/>
    <w:rsid w:val="006B47A1"/>
    <w:rsid w:val="006B52AB"/>
    <w:rsid w:val="006C1C86"/>
    <w:rsid w:val="006E4052"/>
    <w:rsid w:val="006E586E"/>
    <w:rsid w:val="006F2A11"/>
    <w:rsid w:val="006F6C1A"/>
    <w:rsid w:val="00700C4F"/>
    <w:rsid w:val="0070182D"/>
    <w:rsid w:val="00702679"/>
    <w:rsid w:val="007053D4"/>
    <w:rsid w:val="007261CE"/>
    <w:rsid w:val="007264DE"/>
    <w:rsid w:val="00726CB1"/>
    <w:rsid w:val="00730634"/>
    <w:rsid w:val="00733816"/>
    <w:rsid w:val="00736E98"/>
    <w:rsid w:val="00743E60"/>
    <w:rsid w:val="007450F8"/>
    <w:rsid w:val="00750CE0"/>
    <w:rsid w:val="0075344F"/>
    <w:rsid w:val="0075520C"/>
    <w:rsid w:val="00775020"/>
    <w:rsid w:val="00780509"/>
    <w:rsid w:val="00781454"/>
    <w:rsid w:val="007836BB"/>
    <w:rsid w:val="0079127D"/>
    <w:rsid w:val="007A37B3"/>
    <w:rsid w:val="007B2697"/>
    <w:rsid w:val="007C4717"/>
    <w:rsid w:val="007D7A87"/>
    <w:rsid w:val="007E680B"/>
    <w:rsid w:val="007F0BFA"/>
    <w:rsid w:val="007F269B"/>
    <w:rsid w:val="007F4458"/>
    <w:rsid w:val="007F718D"/>
    <w:rsid w:val="00801A3A"/>
    <w:rsid w:val="00801E5B"/>
    <w:rsid w:val="00802089"/>
    <w:rsid w:val="008075F8"/>
    <w:rsid w:val="00827716"/>
    <w:rsid w:val="00830F81"/>
    <w:rsid w:val="00831B1D"/>
    <w:rsid w:val="0083485D"/>
    <w:rsid w:val="00840D15"/>
    <w:rsid w:val="00850785"/>
    <w:rsid w:val="00851E5E"/>
    <w:rsid w:val="00857974"/>
    <w:rsid w:val="0086032F"/>
    <w:rsid w:val="00864509"/>
    <w:rsid w:val="008A3256"/>
    <w:rsid w:val="008A42AF"/>
    <w:rsid w:val="008A7852"/>
    <w:rsid w:val="008B2625"/>
    <w:rsid w:val="008B2BAF"/>
    <w:rsid w:val="008B57FC"/>
    <w:rsid w:val="008C016F"/>
    <w:rsid w:val="008D0264"/>
    <w:rsid w:val="008D03C0"/>
    <w:rsid w:val="008D1D45"/>
    <w:rsid w:val="008D3F3C"/>
    <w:rsid w:val="008E135C"/>
    <w:rsid w:val="008E7538"/>
    <w:rsid w:val="008F1D76"/>
    <w:rsid w:val="0091126B"/>
    <w:rsid w:val="00911927"/>
    <w:rsid w:val="00920884"/>
    <w:rsid w:val="0092789D"/>
    <w:rsid w:val="00934565"/>
    <w:rsid w:val="00936CCF"/>
    <w:rsid w:val="00947A3B"/>
    <w:rsid w:val="009572E7"/>
    <w:rsid w:val="0096187E"/>
    <w:rsid w:val="00966D3C"/>
    <w:rsid w:val="00970E9C"/>
    <w:rsid w:val="00981862"/>
    <w:rsid w:val="00987751"/>
    <w:rsid w:val="009A05AC"/>
    <w:rsid w:val="009A28B3"/>
    <w:rsid w:val="009A4344"/>
    <w:rsid w:val="009B588E"/>
    <w:rsid w:val="009E3B01"/>
    <w:rsid w:val="009E6F35"/>
    <w:rsid w:val="009E76B1"/>
    <w:rsid w:val="009F1227"/>
    <w:rsid w:val="009F7848"/>
    <w:rsid w:val="00A146D5"/>
    <w:rsid w:val="00A1700A"/>
    <w:rsid w:val="00A209E0"/>
    <w:rsid w:val="00A214D1"/>
    <w:rsid w:val="00A27C4A"/>
    <w:rsid w:val="00A33B53"/>
    <w:rsid w:val="00A35904"/>
    <w:rsid w:val="00A37D58"/>
    <w:rsid w:val="00A601AB"/>
    <w:rsid w:val="00A70EFE"/>
    <w:rsid w:val="00A7146A"/>
    <w:rsid w:val="00A72188"/>
    <w:rsid w:val="00AC01EF"/>
    <w:rsid w:val="00AC7797"/>
    <w:rsid w:val="00AD4350"/>
    <w:rsid w:val="00AE2142"/>
    <w:rsid w:val="00AE311A"/>
    <w:rsid w:val="00AE371E"/>
    <w:rsid w:val="00AE5475"/>
    <w:rsid w:val="00AE615F"/>
    <w:rsid w:val="00AF099E"/>
    <w:rsid w:val="00B00CC5"/>
    <w:rsid w:val="00B02A00"/>
    <w:rsid w:val="00B034A5"/>
    <w:rsid w:val="00B20835"/>
    <w:rsid w:val="00B23994"/>
    <w:rsid w:val="00B278D2"/>
    <w:rsid w:val="00B34343"/>
    <w:rsid w:val="00B35A35"/>
    <w:rsid w:val="00B377AE"/>
    <w:rsid w:val="00B4362B"/>
    <w:rsid w:val="00B66989"/>
    <w:rsid w:val="00B71190"/>
    <w:rsid w:val="00B736BF"/>
    <w:rsid w:val="00B80330"/>
    <w:rsid w:val="00B82E29"/>
    <w:rsid w:val="00BA1C8C"/>
    <w:rsid w:val="00BA31F3"/>
    <w:rsid w:val="00BA78F1"/>
    <w:rsid w:val="00BB2AC7"/>
    <w:rsid w:val="00BB46D2"/>
    <w:rsid w:val="00BC098E"/>
    <w:rsid w:val="00BC5A47"/>
    <w:rsid w:val="00BC7E14"/>
    <w:rsid w:val="00BD3869"/>
    <w:rsid w:val="00BD4FA4"/>
    <w:rsid w:val="00BE0B73"/>
    <w:rsid w:val="00BE1F01"/>
    <w:rsid w:val="00C059DA"/>
    <w:rsid w:val="00C228EF"/>
    <w:rsid w:val="00C379EF"/>
    <w:rsid w:val="00C524CE"/>
    <w:rsid w:val="00C6132F"/>
    <w:rsid w:val="00C665D3"/>
    <w:rsid w:val="00C75A2D"/>
    <w:rsid w:val="00C876CA"/>
    <w:rsid w:val="00C902DF"/>
    <w:rsid w:val="00C96F54"/>
    <w:rsid w:val="00CA0E8A"/>
    <w:rsid w:val="00CA3887"/>
    <w:rsid w:val="00CB1A78"/>
    <w:rsid w:val="00CC0131"/>
    <w:rsid w:val="00CC45EE"/>
    <w:rsid w:val="00CC543A"/>
    <w:rsid w:val="00CD0562"/>
    <w:rsid w:val="00CD3DFA"/>
    <w:rsid w:val="00CF2BD4"/>
    <w:rsid w:val="00D07BB6"/>
    <w:rsid w:val="00D121D8"/>
    <w:rsid w:val="00D21645"/>
    <w:rsid w:val="00D23D6B"/>
    <w:rsid w:val="00D40328"/>
    <w:rsid w:val="00D405B0"/>
    <w:rsid w:val="00D44033"/>
    <w:rsid w:val="00D46C6E"/>
    <w:rsid w:val="00D56CD7"/>
    <w:rsid w:val="00D6078C"/>
    <w:rsid w:val="00D65DA1"/>
    <w:rsid w:val="00D7557F"/>
    <w:rsid w:val="00D76D13"/>
    <w:rsid w:val="00D76E29"/>
    <w:rsid w:val="00D839C1"/>
    <w:rsid w:val="00D97206"/>
    <w:rsid w:val="00D97D8E"/>
    <w:rsid w:val="00DB3671"/>
    <w:rsid w:val="00DB42C8"/>
    <w:rsid w:val="00DB469F"/>
    <w:rsid w:val="00DB4AD5"/>
    <w:rsid w:val="00DE029F"/>
    <w:rsid w:val="00DE22DA"/>
    <w:rsid w:val="00DE3A71"/>
    <w:rsid w:val="00DE781E"/>
    <w:rsid w:val="00DE7D94"/>
    <w:rsid w:val="00DF4A40"/>
    <w:rsid w:val="00DF6AB4"/>
    <w:rsid w:val="00DF776D"/>
    <w:rsid w:val="00DF7C38"/>
    <w:rsid w:val="00DF7ED4"/>
    <w:rsid w:val="00E0011A"/>
    <w:rsid w:val="00E06312"/>
    <w:rsid w:val="00E06850"/>
    <w:rsid w:val="00E1008D"/>
    <w:rsid w:val="00E149EB"/>
    <w:rsid w:val="00E16C1D"/>
    <w:rsid w:val="00E240C6"/>
    <w:rsid w:val="00E24106"/>
    <w:rsid w:val="00E255A8"/>
    <w:rsid w:val="00E26F59"/>
    <w:rsid w:val="00E354FF"/>
    <w:rsid w:val="00E36160"/>
    <w:rsid w:val="00E407DD"/>
    <w:rsid w:val="00E43663"/>
    <w:rsid w:val="00E476CC"/>
    <w:rsid w:val="00E60D99"/>
    <w:rsid w:val="00E60EE9"/>
    <w:rsid w:val="00E60FB8"/>
    <w:rsid w:val="00E65501"/>
    <w:rsid w:val="00E6577B"/>
    <w:rsid w:val="00E70509"/>
    <w:rsid w:val="00E75ADC"/>
    <w:rsid w:val="00E83048"/>
    <w:rsid w:val="00E91CA2"/>
    <w:rsid w:val="00EB18B4"/>
    <w:rsid w:val="00EB1EE7"/>
    <w:rsid w:val="00EC065A"/>
    <w:rsid w:val="00EC578F"/>
    <w:rsid w:val="00EC6CBF"/>
    <w:rsid w:val="00ED05D3"/>
    <w:rsid w:val="00ED2734"/>
    <w:rsid w:val="00ED3A7D"/>
    <w:rsid w:val="00EE156E"/>
    <w:rsid w:val="00EE528B"/>
    <w:rsid w:val="00EE6BCB"/>
    <w:rsid w:val="00EF0F6E"/>
    <w:rsid w:val="00EF1FAA"/>
    <w:rsid w:val="00EF5AB6"/>
    <w:rsid w:val="00EF654A"/>
    <w:rsid w:val="00F02B75"/>
    <w:rsid w:val="00F060DC"/>
    <w:rsid w:val="00F11B7B"/>
    <w:rsid w:val="00F12A5D"/>
    <w:rsid w:val="00F1524D"/>
    <w:rsid w:val="00F20C3D"/>
    <w:rsid w:val="00F222AE"/>
    <w:rsid w:val="00F40843"/>
    <w:rsid w:val="00F50413"/>
    <w:rsid w:val="00F50F16"/>
    <w:rsid w:val="00F5224E"/>
    <w:rsid w:val="00F52C14"/>
    <w:rsid w:val="00F721C6"/>
    <w:rsid w:val="00F837B4"/>
    <w:rsid w:val="00F92835"/>
    <w:rsid w:val="00FA25EF"/>
    <w:rsid w:val="00FA2F18"/>
    <w:rsid w:val="00FB2A98"/>
    <w:rsid w:val="00FC439F"/>
    <w:rsid w:val="00FC5D44"/>
    <w:rsid w:val="00FD4E91"/>
    <w:rsid w:val="00FD6323"/>
    <w:rsid w:val="00FF0CEC"/>
    <w:rsid w:val="019F96C6"/>
    <w:rsid w:val="03052B05"/>
    <w:rsid w:val="0750D730"/>
    <w:rsid w:val="077F50B4"/>
    <w:rsid w:val="07F16CB1"/>
    <w:rsid w:val="0AE4FDFF"/>
    <w:rsid w:val="0B36C927"/>
    <w:rsid w:val="0DDE6A92"/>
    <w:rsid w:val="0DE6961E"/>
    <w:rsid w:val="0E2E9732"/>
    <w:rsid w:val="0EEAB756"/>
    <w:rsid w:val="1156B8D7"/>
    <w:rsid w:val="15664C16"/>
    <w:rsid w:val="16DAFA36"/>
    <w:rsid w:val="1917EE65"/>
    <w:rsid w:val="191B788B"/>
    <w:rsid w:val="1B1E1DC3"/>
    <w:rsid w:val="1D0D0DF0"/>
    <w:rsid w:val="200FBCFF"/>
    <w:rsid w:val="205974F5"/>
    <w:rsid w:val="260E5C19"/>
    <w:rsid w:val="2668A58D"/>
    <w:rsid w:val="26F5BAAB"/>
    <w:rsid w:val="28A86748"/>
    <w:rsid w:val="2A6459EC"/>
    <w:rsid w:val="2A70B01D"/>
    <w:rsid w:val="2B5073D9"/>
    <w:rsid w:val="2E699286"/>
    <w:rsid w:val="2EE20FD5"/>
    <w:rsid w:val="3211CF29"/>
    <w:rsid w:val="3341B042"/>
    <w:rsid w:val="3AB52FD8"/>
    <w:rsid w:val="3FC6F15F"/>
    <w:rsid w:val="4735C9E3"/>
    <w:rsid w:val="4D70B83A"/>
    <w:rsid w:val="51B05CA0"/>
    <w:rsid w:val="58F00F13"/>
    <w:rsid w:val="5BEF77B8"/>
    <w:rsid w:val="65C1F7DD"/>
    <w:rsid w:val="673EF9A8"/>
    <w:rsid w:val="6D109A22"/>
    <w:rsid w:val="6EF9314A"/>
    <w:rsid w:val="71FA4F14"/>
    <w:rsid w:val="73517CDC"/>
    <w:rsid w:val="768AA9BD"/>
    <w:rsid w:val="78F3AA79"/>
    <w:rsid w:val="79385D3E"/>
    <w:rsid w:val="797C3621"/>
    <w:rsid w:val="7A23C663"/>
    <w:rsid w:val="7A9E8353"/>
    <w:rsid w:val="7D3420EC"/>
    <w:rsid w:val="7EFD6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B938"/>
  <w15:docId w15:val="{574186EE-D4BA-4DF7-967C-3BDA74E1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82089"/>
    <w:pPr>
      <w:autoSpaceDN/>
      <w:spacing w:after="0" w:line="240" w:lineRule="auto"/>
    </w:pPr>
  </w:style>
  <w:style w:type="character" w:styleId="CommentReference">
    <w:name w:val="annotation reference"/>
    <w:basedOn w:val="DefaultParagraphFont"/>
    <w:uiPriority w:val="99"/>
    <w:semiHidden/>
    <w:unhideWhenUsed/>
    <w:rsid w:val="00550E93"/>
    <w:rPr>
      <w:sz w:val="16"/>
      <w:szCs w:val="16"/>
    </w:rPr>
  </w:style>
  <w:style w:type="paragraph" w:styleId="CommentText">
    <w:name w:val="annotation text"/>
    <w:basedOn w:val="Normal"/>
    <w:link w:val="CommentTextChar"/>
    <w:uiPriority w:val="99"/>
    <w:unhideWhenUsed/>
    <w:rsid w:val="00550E93"/>
    <w:pPr>
      <w:spacing w:line="240" w:lineRule="auto"/>
    </w:pPr>
    <w:rPr>
      <w:sz w:val="20"/>
      <w:szCs w:val="20"/>
    </w:rPr>
  </w:style>
  <w:style w:type="character" w:customStyle="1" w:styleId="CommentTextChar">
    <w:name w:val="Comment Text Char"/>
    <w:basedOn w:val="DefaultParagraphFont"/>
    <w:link w:val="CommentText"/>
    <w:uiPriority w:val="99"/>
    <w:rsid w:val="00550E93"/>
    <w:rPr>
      <w:sz w:val="20"/>
      <w:szCs w:val="20"/>
    </w:rPr>
  </w:style>
  <w:style w:type="paragraph" w:styleId="CommentSubject">
    <w:name w:val="annotation subject"/>
    <w:basedOn w:val="CommentText"/>
    <w:next w:val="CommentText"/>
    <w:link w:val="CommentSubjectChar"/>
    <w:uiPriority w:val="99"/>
    <w:semiHidden/>
    <w:unhideWhenUsed/>
    <w:rsid w:val="00550E93"/>
    <w:rPr>
      <w:b/>
      <w:bCs/>
    </w:rPr>
  </w:style>
  <w:style w:type="character" w:customStyle="1" w:styleId="CommentSubjectChar">
    <w:name w:val="Comment Subject Char"/>
    <w:basedOn w:val="CommentTextChar"/>
    <w:link w:val="CommentSubject"/>
    <w:uiPriority w:val="99"/>
    <w:semiHidden/>
    <w:rsid w:val="00550E93"/>
    <w:rPr>
      <w:b/>
      <w:bCs/>
      <w:sz w:val="20"/>
      <w:szCs w:val="20"/>
    </w:rPr>
  </w:style>
  <w:style w:type="table" w:styleId="TableGrid">
    <w:name w:val="Table Grid"/>
    <w:basedOn w:val="TableNormal"/>
    <w:uiPriority w:val="39"/>
    <w:rsid w:val="00ED2734"/>
    <w:pPr>
      <w:autoSpaceDN/>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548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8D4"/>
  </w:style>
  <w:style w:type="paragraph" w:styleId="Footer">
    <w:name w:val="footer"/>
    <w:basedOn w:val="Normal"/>
    <w:link w:val="FooterChar"/>
    <w:uiPriority w:val="99"/>
    <w:semiHidden/>
    <w:unhideWhenUsed/>
    <w:rsid w:val="003548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655">
      <w:bodyDiv w:val="1"/>
      <w:marLeft w:val="0"/>
      <w:marRight w:val="0"/>
      <w:marTop w:val="0"/>
      <w:marBottom w:val="0"/>
      <w:divBdr>
        <w:top w:val="none" w:sz="0" w:space="0" w:color="auto"/>
        <w:left w:val="none" w:sz="0" w:space="0" w:color="auto"/>
        <w:bottom w:val="none" w:sz="0" w:space="0" w:color="auto"/>
        <w:right w:val="none" w:sz="0" w:space="0" w:color="auto"/>
      </w:divBdr>
    </w:div>
    <w:div w:id="240410598">
      <w:bodyDiv w:val="1"/>
      <w:marLeft w:val="0"/>
      <w:marRight w:val="0"/>
      <w:marTop w:val="0"/>
      <w:marBottom w:val="0"/>
      <w:divBdr>
        <w:top w:val="none" w:sz="0" w:space="0" w:color="auto"/>
        <w:left w:val="none" w:sz="0" w:space="0" w:color="auto"/>
        <w:bottom w:val="none" w:sz="0" w:space="0" w:color="auto"/>
        <w:right w:val="none" w:sz="0" w:space="0" w:color="auto"/>
      </w:divBdr>
    </w:div>
    <w:div w:id="1177425718">
      <w:bodyDiv w:val="1"/>
      <w:marLeft w:val="0"/>
      <w:marRight w:val="0"/>
      <w:marTop w:val="0"/>
      <w:marBottom w:val="0"/>
      <w:divBdr>
        <w:top w:val="none" w:sz="0" w:space="0" w:color="auto"/>
        <w:left w:val="none" w:sz="0" w:space="0" w:color="auto"/>
        <w:bottom w:val="none" w:sz="0" w:space="0" w:color="auto"/>
        <w:right w:val="none" w:sz="0" w:space="0" w:color="auto"/>
      </w:divBdr>
    </w:div>
    <w:div w:id="1658608269">
      <w:bodyDiv w:val="1"/>
      <w:marLeft w:val="0"/>
      <w:marRight w:val="0"/>
      <w:marTop w:val="0"/>
      <w:marBottom w:val="0"/>
      <w:divBdr>
        <w:top w:val="none" w:sz="0" w:space="0" w:color="auto"/>
        <w:left w:val="none" w:sz="0" w:space="0" w:color="auto"/>
        <w:bottom w:val="none" w:sz="0" w:space="0" w:color="auto"/>
        <w:right w:val="none" w:sz="0" w:space="0" w:color="auto"/>
      </w:divBdr>
    </w:div>
    <w:div w:id="1690787952">
      <w:bodyDiv w:val="1"/>
      <w:marLeft w:val="0"/>
      <w:marRight w:val="0"/>
      <w:marTop w:val="0"/>
      <w:marBottom w:val="0"/>
      <w:divBdr>
        <w:top w:val="none" w:sz="0" w:space="0" w:color="auto"/>
        <w:left w:val="none" w:sz="0" w:space="0" w:color="auto"/>
        <w:bottom w:val="none" w:sz="0" w:space="0" w:color="auto"/>
        <w:right w:val="none" w:sz="0" w:space="0" w:color="auto"/>
      </w:divBdr>
    </w:div>
    <w:div w:id="1778021904">
      <w:bodyDiv w:val="1"/>
      <w:marLeft w:val="0"/>
      <w:marRight w:val="0"/>
      <w:marTop w:val="0"/>
      <w:marBottom w:val="0"/>
      <w:divBdr>
        <w:top w:val="none" w:sz="0" w:space="0" w:color="auto"/>
        <w:left w:val="none" w:sz="0" w:space="0" w:color="auto"/>
        <w:bottom w:val="none" w:sz="0" w:space="0" w:color="auto"/>
        <w:right w:val="none" w:sz="0" w:space="0" w:color="auto"/>
      </w:divBdr>
    </w:div>
    <w:div w:id="1782725787">
      <w:bodyDiv w:val="1"/>
      <w:marLeft w:val="0"/>
      <w:marRight w:val="0"/>
      <w:marTop w:val="0"/>
      <w:marBottom w:val="0"/>
      <w:divBdr>
        <w:top w:val="none" w:sz="0" w:space="0" w:color="auto"/>
        <w:left w:val="none" w:sz="0" w:space="0" w:color="auto"/>
        <w:bottom w:val="none" w:sz="0" w:space="0" w:color="auto"/>
        <w:right w:val="none" w:sz="0" w:space="0" w:color="auto"/>
      </w:divBdr>
    </w:div>
    <w:div w:id="182334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gnapharmonline.ro/campanie-renefurterer-n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3ba9a8-69f4-4706-8418-2d60847b6dab" xsi:nil="true"/>
    <lcf76f155ced4ddcb4097134ff3c332f xmlns="e64de736-30c0-442e-80c5-c6d90b90eb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68B694B02F45B24BE9643359A3D7" ma:contentTypeVersion="23" ma:contentTypeDescription="Create a new document." ma:contentTypeScope="" ma:versionID="90796d076c2c9497ab942157c8607ddd">
  <xsd:schema xmlns:xsd="http://www.w3.org/2001/XMLSchema" xmlns:xs="http://www.w3.org/2001/XMLSchema" xmlns:p="http://schemas.microsoft.com/office/2006/metadata/properties" xmlns:ns2="e64de736-30c0-442e-80c5-c6d90b90eb94" xmlns:ns3="a83c5cad-ea5d-40b0-8984-da0dc5144bdf" xmlns:ns4="543ba9a8-69f4-4706-8418-2d60847b6dab" targetNamespace="http://schemas.microsoft.com/office/2006/metadata/properties" ma:root="true" ma:fieldsID="b704c5ecfbb4ff355c81e2b06a025a0f" ns2:_="" ns3:_="" ns4:_="">
    <xsd:import namespace="e64de736-30c0-442e-80c5-c6d90b90eb94"/>
    <xsd:import namespace="a83c5cad-ea5d-40b0-8984-da0dc5144bdf"/>
    <xsd:import namespace="543ba9a8-69f4-4706-8418-2d60847b6d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de736-30c0-442e-80c5-c6d90b90e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a06d72-4ceb-4656-a14e-53d51b579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c5cad-ea5d-40b0-8984-da0dc5144b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ba9a8-69f4-4706-8418-2d60847b6d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e982224-81a8-4d57-a162-c489b5a614de}" ma:internalName="TaxCatchAll" ma:showField="CatchAllData" ma:web="543ba9a8-69f4-4706-8418-2d60847b6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3E7F1-C9E3-415D-970C-FEF4DFEF80B9}">
  <ds:schemaRefs>
    <ds:schemaRef ds:uri="http://schemas.microsoft.com/office/2006/metadata/properties"/>
    <ds:schemaRef ds:uri="http://schemas.microsoft.com/office/infopath/2007/PartnerControls"/>
    <ds:schemaRef ds:uri="543ba9a8-69f4-4706-8418-2d60847b6dab"/>
    <ds:schemaRef ds:uri="e64de736-30c0-442e-80c5-c6d90b90eb94"/>
  </ds:schemaRefs>
</ds:datastoreItem>
</file>

<file path=customXml/itemProps2.xml><?xml version="1.0" encoding="utf-8"?>
<ds:datastoreItem xmlns:ds="http://schemas.openxmlformats.org/officeDocument/2006/customXml" ds:itemID="{77F3D9C1-8DBC-4902-B671-07A7BF782426}">
  <ds:schemaRefs>
    <ds:schemaRef ds:uri="http://schemas.microsoft.com/sharepoint/v3/contenttype/forms"/>
  </ds:schemaRefs>
</ds:datastoreItem>
</file>

<file path=customXml/itemProps3.xml><?xml version="1.0" encoding="utf-8"?>
<ds:datastoreItem xmlns:ds="http://schemas.openxmlformats.org/officeDocument/2006/customXml" ds:itemID="{71F90142-EF5A-45AC-BF18-067A83492064}">
  <ds:schemaRefs>
    <ds:schemaRef ds:uri="http://schemas.openxmlformats.org/officeDocument/2006/bibliography"/>
  </ds:schemaRefs>
</ds:datastoreItem>
</file>

<file path=customXml/itemProps4.xml><?xml version="1.0" encoding="utf-8"?>
<ds:datastoreItem xmlns:ds="http://schemas.openxmlformats.org/officeDocument/2006/customXml" ds:itemID="{C9EBF4DD-7946-4128-996B-4504A92E6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de736-30c0-442e-80c5-c6d90b90eb94"/>
    <ds:schemaRef ds:uri="a83c5cad-ea5d-40b0-8984-da0dc5144bdf"/>
    <ds:schemaRef ds:uri="543ba9a8-69f4-4706-8418-2d60847b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5bc18a-80a0-4e6b-9d31-93cc909fbbb3}" enabled="0" method="" siteId="{675bc18a-80a0-4e6b-9d31-93cc909fbbb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Ionescu</dc:creator>
  <cp:keywords/>
  <dc:description/>
  <cp:lastModifiedBy>Livia Abrudan</cp:lastModifiedBy>
  <cp:revision>3</cp:revision>
  <dcterms:created xsi:type="dcterms:W3CDTF">2025-11-17T11:34:00Z</dcterms:created>
  <dcterms:modified xsi:type="dcterms:W3CDTF">2025-11-17T11:35:00Z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0x01010040BB68B694B02F45B24BE9643359A3D7</vt:lpwstr>
  </property>
  <property fmtid="{D5CDD505-2E9C-101B-9397-08002B2CF9AE}" pid="3" name="MediaServiceImageTags">
    <vt:lpwstr/>
  </property>
</Properties>
</file>